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12" w:rsidRPr="00014156" w:rsidRDefault="009F75FC">
      <w:pPr>
        <w:spacing w:after="176" w:line="259" w:lineRule="auto"/>
        <w:ind w:left="0" w:right="2" w:firstLine="0"/>
        <w:jc w:val="center"/>
        <w:rPr>
          <w:rFonts w:ascii="Exo" w:hAnsi="Exo"/>
          <w:sz w:val="20"/>
          <w:szCs w:val="20"/>
        </w:rPr>
      </w:pPr>
      <w:r w:rsidRPr="00014156">
        <w:rPr>
          <w:rFonts w:ascii="Exo" w:hAnsi="Exo"/>
          <w:b/>
          <w:sz w:val="20"/>
          <w:szCs w:val="20"/>
        </w:rPr>
        <w:t>Bel Turnike Şartnamesi</w:t>
      </w:r>
    </w:p>
    <w:p w:rsidR="009F75FC" w:rsidRPr="00854662" w:rsidRDefault="00082A41" w:rsidP="00854662">
      <w:pPr>
        <w:pStyle w:val="ListeParagraf"/>
        <w:numPr>
          <w:ilvl w:val="0"/>
          <w:numId w:val="15"/>
        </w:numPr>
        <w:spacing w:after="0" w:line="328" w:lineRule="auto"/>
        <w:rPr>
          <w:rFonts w:ascii="Exo" w:hAnsi="Exo"/>
          <w:sz w:val="20"/>
          <w:szCs w:val="20"/>
        </w:rPr>
      </w:pPr>
      <w:r w:rsidRPr="00854662">
        <w:rPr>
          <w:rFonts w:ascii="Exo" w:hAnsi="Exo"/>
          <w:sz w:val="20"/>
          <w:szCs w:val="20"/>
        </w:rPr>
        <w:t xml:space="preserve">Turnike elektronik kontrol sistemi 24 </w:t>
      </w:r>
      <w:proofErr w:type="spellStart"/>
      <w:r w:rsidRPr="00854662">
        <w:rPr>
          <w:rFonts w:ascii="Exo" w:hAnsi="Exo"/>
          <w:sz w:val="20"/>
          <w:szCs w:val="20"/>
        </w:rPr>
        <w:t>Vdc</w:t>
      </w:r>
      <w:proofErr w:type="spellEnd"/>
      <w:r w:rsidRPr="00854662">
        <w:rPr>
          <w:rFonts w:ascii="Exo" w:hAnsi="Exo"/>
          <w:sz w:val="20"/>
          <w:szCs w:val="20"/>
        </w:rPr>
        <w:t xml:space="preserve"> güç ile çalışmalıdır. Sağlık emniyeti göz önünde bulundurularak düşük gerilim (24V) kullanılacaktır.  </w:t>
      </w:r>
    </w:p>
    <w:p w:rsidR="00DB0812" w:rsidRPr="00854662" w:rsidRDefault="00082A41" w:rsidP="00854662">
      <w:pPr>
        <w:pStyle w:val="ListeParagraf"/>
        <w:numPr>
          <w:ilvl w:val="0"/>
          <w:numId w:val="15"/>
        </w:numPr>
        <w:spacing w:after="0" w:line="328" w:lineRule="auto"/>
        <w:rPr>
          <w:rFonts w:ascii="Exo" w:hAnsi="Exo"/>
          <w:sz w:val="20"/>
          <w:szCs w:val="20"/>
        </w:rPr>
      </w:pPr>
      <w:r w:rsidRPr="00854662">
        <w:rPr>
          <w:rFonts w:ascii="Exo" w:hAnsi="Exo"/>
          <w:sz w:val="20"/>
          <w:szCs w:val="20"/>
        </w:rPr>
        <w:t xml:space="preserve">Turnikelerin çektiklerin güç </w:t>
      </w:r>
      <w:proofErr w:type="spellStart"/>
      <w:r w:rsidRPr="00854662">
        <w:rPr>
          <w:rFonts w:ascii="Exo" w:hAnsi="Exo"/>
          <w:sz w:val="20"/>
          <w:szCs w:val="20"/>
        </w:rPr>
        <w:t>max</w:t>
      </w:r>
      <w:proofErr w:type="spellEnd"/>
      <w:r w:rsidRPr="00854662">
        <w:rPr>
          <w:rFonts w:ascii="Exo" w:hAnsi="Exo"/>
          <w:sz w:val="20"/>
          <w:szCs w:val="20"/>
        </w:rPr>
        <w:t xml:space="preserve">. 30 W olacaktır.  </w:t>
      </w:r>
    </w:p>
    <w:p w:rsidR="00DB0812" w:rsidRPr="00854662" w:rsidRDefault="009F75FC" w:rsidP="00854662">
      <w:pPr>
        <w:pStyle w:val="ListeParagraf"/>
        <w:numPr>
          <w:ilvl w:val="0"/>
          <w:numId w:val="15"/>
        </w:numPr>
        <w:ind w:right="-23"/>
        <w:rPr>
          <w:rFonts w:ascii="Exo" w:hAnsi="Exo"/>
          <w:sz w:val="20"/>
          <w:szCs w:val="20"/>
        </w:rPr>
      </w:pPr>
      <w:r w:rsidRPr="00854662">
        <w:rPr>
          <w:rFonts w:ascii="Exo" w:hAnsi="Exo"/>
          <w:sz w:val="20"/>
          <w:szCs w:val="20"/>
        </w:rPr>
        <w:t>Turnikeler 12</w:t>
      </w:r>
      <w:r w:rsidR="00082A41" w:rsidRPr="00854662">
        <w:rPr>
          <w:rFonts w:ascii="Exo" w:hAnsi="Exo"/>
          <w:sz w:val="20"/>
          <w:szCs w:val="20"/>
        </w:rPr>
        <w:t>0 derece aralıkla yerleşti</w:t>
      </w:r>
      <w:r w:rsidRPr="00854662">
        <w:rPr>
          <w:rFonts w:ascii="Exo" w:hAnsi="Exo"/>
          <w:sz w:val="20"/>
          <w:szCs w:val="20"/>
        </w:rPr>
        <w:t>rilerek kontrollü dönen kollar 3</w:t>
      </w:r>
      <w:r w:rsidR="00854662" w:rsidRPr="00854662">
        <w:rPr>
          <w:rFonts w:ascii="Exo" w:hAnsi="Exo"/>
          <w:sz w:val="20"/>
          <w:szCs w:val="20"/>
        </w:rPr>
        <w:t xml:space="preserve">’lü Rotor ile </w:t>
      </w:r>
      <w:r w:rsidR="00082A41" w:rsidRPr="00854662">
        <w:rPr>
          <w:rFonts w:ascii="Exo" w:hAnsi="Exo"/>
          <w:sz w:val="20"/>
          <w:szCs w:val="20"/>
        </w:rPr>
        <w:t xml:space="preserve">geçişi sağlayabilecek ve engelleyecektir.  </w:t>
      </w:r>
    </w:p>
    <w:p w:rsidR="009F75FC" w:rsidRPr="00854662" w:rsidRDefault="00082A41" w:rsidP="00854662">
      <w:pPr>
        <w:pStyle w:val="ListeParagraf"/>
        <w:numPr>
          <w:ilvl w:val="0"/>
          <w:numId w:val="15"/>
        </w:numPr>
        <w:spacing w:after="0" w:line="328" w:lineRule="auto"/>
        <w:ind w:right="119"/>
        <w:rPr>
          <w:rFonts w:ascii="Exo" w:hAnsi="Exo"/>
          <w:sz w:val="20"/>
          <w:szCs w:val="20"/>
        </w:rPr>
      </w:pPr>
      <w:proofErr w:type="spellStart"/>
      <w:r w:rsidRPr="00854662">
        <w:rPr>
          <w:rFonts w:ascii="Exo" w:hAnsi="Exo"/>
          <w:sz w:val="20"/>
          <w:szCs w:val="20"/>
        </w:rPr>
        <w:t>Tripodlar</w:t>
      </w:r>
      <w:proofErr w:type="spellEnd"/>
      <w:r w:rsidRPr="00854662">
        <w:rPr>
          <w:rFonts w:ascii="Exo" w:hAnsi="Exo"/>
          <w:sz w:val="20"/>
          <w:szCs w:val="20"/>
        </w:rPr>
        <w:t xml:space="preserve"> 24 VDC </w:t>
      </w:r>
      <w:proofErr w:type="spellStart"/>
      <w:r w:rsidRPr="00854662">
        <w:rPr>
          <w:rFonts w:ascii="Exo" w:hAnsi="Exo"/>
          <w:sz w:val="20"/>
          <w:szCs w:val="20"/>
        </w:rPr>
        <w:t>selonoidler</w:t>
      </w:r>
      <w:proofErr w:type="spellEnd"/>
      <w:r w:rsidRPr="00854662">
        <w:rPr>
          <w:rFonts w:ascii="Exo" w:hAnsi="Exo"/>
          <w:sz w:val="20"/>
          <w:szCs w:val="20"/>
        </w:rPr>
        <w:t xml:space="preserve"> ile açık ve kilitli pozisyona gelecektir. Kilitleme </w:t>
      </w:r>
      <w:proofErr w:type="spellStart"/>
      <w:r w:rsidRPr="00854662">
        <w:rPr>
          <w:rFonts w:ascii="Exo" w:hAnsi="Exo"/>
          <w:sz w:val="20"/>
          <w:szCs w:val="20"/>
        </w:rPr>
        <w:t>selonoid</w:t>
      </w:r>
      <w:proofErr w:type="spellEnd"/>
      <w:r w:rsidRPr="00854662">
        <w:rPr>
          <w:rFonts w:ascii="Exo" w:hAnsi="Exo"/>
          <w:sz w:val="20"/>
          <w:szCs w:val="20"/>
        </w:rPr>
        <w:t xml:space="preserve"> çekili iken olacaktır.  </w:t>
      </w:r>
    </w:p>
    <w:p w:rsidR="00DB0812" w:rsidRPr="00854662" w:rsidRDefault="00854662" w:rsidP="00854662">
      <w:pPr>
        <w:pStyle w:val="ListeParagraf"/>
        <w:numPr>
          <w:ilvl w:val="0"/>
          <w:numId w:val="15"/>
        </w:numPr>
        <w:spacing w:after="0" w:line="328" w:lineRule="auto"/>
        <w:ind w:right="2651"/>
        <w:rPr>
          <w:rFonts w:ascii="Exo" w:hAnsi="Exo"/>
          <w:sz w:val="20"/>
          <w:szCs w:val="20"/>
        </w:rPr>
      </w:pPr>
      <w:r w:rsidRPr="00854662">
        <w:rPr>
          <w:rFonts w:ascii="Exo" w:hAnsi="Exo"/>
          <w:sz w:val="20"/>
          <w:szCs w:val="20"/>
        </w:rPr>
        <w:t>İ</w:t>
      </w:r>
      <w:r w:rsidR="00082A41" w:rsidRPr="00854662">
        <w:rPr>
          <w:rFonts w:ascii="Exo" w:hAnsi="Exo"/>
          <w:sz w:val="20"/>
          <w:szCs w:val="20"/>
        </w:rPr>
        <w:t xml:space="preserve">ki yönlü geçiş kontrolü sağlanabilecektir.  </w:t>
      </w:r>
    </w:p>
    <w:p w:rsidR="009F75FC" w:rsidRPr="00854662" w:rsidRDefault="00014156" w:rsidP="00854662">
      <w:pPr>
        <w:pStyle w:val="ListeParagraf"/>
        <w:numPr>
          <w:ilvl w:val="0"/>
          <w:numId w:val="15"/>
        </w:numPr>
        <w:rPr>
          <w:rFonts w:ascii="Exo" w:hAnsi="Exo"/>
          <w:sz w:val="20"/>
          <w:szCs w:val="20"/>
        </w:rPr>
      </w:pPr>
      <w:r w:rsidRPr="00854662">
        <w:rPr>
          <w:rFonts w:ascii="Exo" w:hAnsi="Exo"/>
          <w:sz w:val="20"/>
          <w:szCs w:val="20"/>
        </w:rPr>
        <w:t>Turnike kolları</w:t>
      </w:r>
      <w:r w:rsidR="00082A41" w:rsidRPr="00854662">
        <w:rPr>
          <w:rFonts w:ascii="Exo" w:hAnsi="Exo"/>
          <w:sz w:val="20"/>
          <w:szCs w:val="20"/>
        </w:rPr>
        <w:t xml:space="preserve"> </w:t>
      </w:r>
      <w:r w:rsidR="009F75FC" w:rsidRPr="00854662">
        <w:rPr>
          <w:rFonts w:ascii="Exo" w:hAnsi="Exo"/>
          <w:sz w:val="20"/>
          <w:szCs w:val="20"/>
        </w:rPr>
        <w:t xml:space="preserve">bir adet </w:t>
      </w:r>
      <w:proofErr w:type="spellStart"/>
      <w:r w:rsidR="009F75FC" w:rsidRPr="00854662">
        <w:rPr>
          <w:rFonts w:ascii="Exo" w:hAnsi="Exo"/>
          <w:sz w:val="20"/>
          <w:szCs w:val="20"/>
        </w:rPr>
        <w:t>indüktif</w:t>
      </w:r>
      <w:proofErr w:type="spellEnd"/>
      <w:r w:rsidR="009F75FC" w:rsidRPr="00854662">
        <w:rPr>
          <w:rFonts w:ascii="Exo" w:hAnsi="Exo"/>
          <w:sz w:val="20"/>
          <w:szCs w:val="20"/>
        </w:rPr>
        <w:t xml:space="preserve"> </w:t>
      </w:r>
      <w:proofErr w:type="spellStart"/>
      <w:r w:rsidR="009F75FC" w:rsidRPr="00854662">
        <w:rPr>
          <w:rFonts w:ascii="Exo" w:hAnsi="Exo"/>
          <w:sz w:val="20"/>
          <w:szCs w:val="20"/>
        </w:rPr>
        <w:t>sensörler</w:t>
      </w:r>
      <w:proofErr w:type="spellEnd"/>
      <w:r w:rsidR="009F75FC" w:rsidRPr="00854662">
        <w:rPr>
          <w:rFonts w:ascii="Exo" w:hAnsi="Exo"/>
          <w:sz w:val="20"/>
          <w:szCs w:val="20"/>
        </w:rPr>
        <w:t xml:space="preserve"> ile algılamalı olacak.</w:t>
      </w:r>
      <w:r w:rsidR="00082A41" w:rsidRPr="00854662">
        <w:rPr>
          <w:rFonts w:ascii="Exo" w:hAnsi="Exo"/>
          <w:sz w:val="20"/>
          <w:szCs w:val="20"/>
        </w:rPr>
        <w:t xml:space="preserve">  </w:t>
      </w:r>
    </w:p>
    <w:p w:rsidR="00DB0812" w:rsidRPr="00854662" w:rsidRDefault="00082A41" w:rsidP="00854662">
      <w:pPr>
        <w:pStyle w:val="ListeParagraf"/>
        <w:numPr>
          <w:ilvl w:val="0"/>
          <w:numId w:val="15"/>
        </w:numPr>
        <w:rPr>
          <w:rFonts w:ascii="Exo" w:hAnsi="Exo"/>
          <w:sz w:val="20"/>
          <w:szCs w:val="20"/>
        </w:rPr>
      </w:pPr>
      <w:r w:rsidRPr="00854662">
        <w:rPr>
          <w:rFonts w:ascii="Exo" w:hAnsi="Exo"/>
          <w:sz w:val="20"/>
          <w:szCs w:val="20"/>
        </w:rPr>
        <w:t xml:space="preserve">Hareket kontrolü; Bir yöne geçiş hareketi başladığında ters yöne geçiş </w:t>
      </w:r>
      <w:r w:rsidR="00014156" w:rsidRPr="00854662">
        <w:rPr>
          <w:rFonts w:ascii="Exo" w:hAnsi="Exo"/>
          <w:sz w:val="20"/>
          <w:szCs w:val="20"/>
        </w:rPr>
        <w:t>engellenerek, yarı</w:t>
      </w:r>
      <w:r w:rsidRPr="00854662">
        <w:rPr>
          <w:rFonts w:ascii="Exo" w:hAnsi="Exo"/>
          <w:sz w:val="20"/>
          <w:szCs w:val="20"/>
        </w:rPr>
        <w:t xml:space="preserve"> dönüşü geçtikten sonra bir sonraki konuma varış yaylı ve hidrolik amortisörlü yapı sayesinde otomatik ve yumuşatılarak sağlanır özellikte olacaktır. </w:t>
      </w:r>
    </w:p>
    <w:p w:rsidR="009F75FC" w:rsidRPr="00854662" w:rsidRDefault="00854662" w:rsidP="00854662">
      <w:pPr>
        <w:pStyle w:val="ListeParagraf"/>
        <w:numPr>
          <w:ilvl w:val="0"/>
          <w:numId w:val="15"/>
        </w:numPr>
        <w:spacing w:after="0" w:line="326" w:lineRule="auto"/>
        <w:ind w:right="119"/>
        <w:rPr>
          <w:rFonts w:ascii="Exo" w:hAnsi="Exo"/>
          <w:sz w:val="20"/>
          <w:szCs w:val="20"/>
        </w:rPr>
      </w:pPr>
      <w:r>
        <w:rPr>
          <w:rFonts w:ascii="Exo" w:hAnsi="Exo"/>
          <w:sz w:val="20"/>
          <w:szCs w:val="20"/>
        </w:rPr>
        <w:t>Özel yer bağlantı kaidesi ile montaj yapılabilmelidir.</w:t>
      </w:r>
      <w:r w:rsidR="00082A41" w:rsidRPr="00854662">
        <w:rPr>
          <w:rFonts w:ascii="Exo" w:hAnsi="Exo"/>
          <w:sz w:val="20"/>
          <w:szCs w:val="20"/>
        </w:rPr>
        <w:t xml:space="preserve">  </w:t>
      </w:r>
    </w:p>
    <w:p w:rsidR="00DB0812" w:rsidRPr="00854662" w:rsidRDefault="00082A41" w:rsidP="00854662">
      <w:pPr>
        <w:pStyle w:val="ListeParagraf"/>
        <w:numPr>
          <w:ilvl w:val="0"/>
          <w:numId w:val="15"/>
        </w:numPr>
        <w:spacing w:after="0" w:line="326" w:lineRule="auto"/>
        <w:ind w:right="119"/>
        <w:rPr>
          <w:rFonts w:ascii="Exo" w:hAnsi="Exo"/>
          <w:sz w:val="20"/>
          <w:szCs w:val="20"/>
        </w:rPr>
      </w:pPr>
      <w:r w:rsidRPr="00854662">
        <w:rPr>
          <w:rFonts w:ascii="Exo" w:hAnsi="Exo"/>
          <w:sz w:val="20"/>
          <w:szCs w:val="20"/>
        </w:rPr>
        <w:t xml:space="preserve">Hava şartları –20, +70 C arasında çalışabilecektir.  </w:t>
      </w:r>
    </w:p>
    <w:p w:rsidR="00DB0812" w:rsidRPr="00854662" w:rsidRDefault="00082A41" w:rsidP="00854662">
      <w:pPr>
        <w:pStyle w:val="ListeParagraf"/>
        <w:numPr>
          <w:ilvl w:val="0"/>
          <w:numId w:val="15"/>
        </w:numPr>
        <w:spacing w:after="6"/>
        <w:rPr>
          <w:rFonts w:ascii="Exo" w:hAnsi="Exo"/>
          <w:sz w:val="20"/>
          <w:szCs w:val="20"/>
        </w:rPr>
      </w:pPr>
      <w:r w:rsidRPr="00854662">
        <w:rPr>
          <w:rFonts w:ascii="Exo" w:hAnsi="Exo"/>
          <w:sz w:val="20"/>
          <w:szCs w:val="20"/>
        </w:rPr>
        <w:t xml:space="preserve">Her iki yönde birer adet (RGB </w:t>
      </w:r>
      <w:proofErr w:type="spellStart"/>
      <w:r w:rsidRPr="00854662">
        <w:rPr>
          <w:rFonts w:ascii="Exo" w:hAnsi="Exo"/>
          <w:sz w:val="20"/>
          <w:szCs w:val="20"/>
        </w:rPr>
        <w:t>Led</w:t>
      </w:r>
      <w:proofErr w:type="spellEnd"/>
      <w:r w:rsidRPr="00854662">
        <w:rPr>
          <w:rFonts w:ascii="Exo" w:hAnsi="Exo"/>
          <w:sz w:val="20"/>
          <w:szCs w:val="20"/>
        </w:rPr>
        <w:t xml:space="preserve"> </w:t>
      </w:r>
      <w:proofErr w:type="spellStart"/>
      <w:r w:rsidRPr="00854662">
        <w:rPr>
          <w:rFonts w:ascii="Exo" w:hAnsi="Exo"/>
          <w:sz w:val="20"/>
          <w:szCs w:val="20"/>
        </w:rPr>
        <w:t>İndükatör</w:t>
      </w:r>
      <w:proofErr w:type="spellEnd"/>
      <w:r w:rsidRPr="00854662">
        <w:rPr>
          <w:rFonts w:ascii="Exo" w:hAnsi="Exo"/>
          <w:sz w:val="20"/>
          <w:szCs w:val="20"/>
        </w:rPr>
        <w:t xml:space="preserve">) ışıklı geçiş ikazı bulunup istenilen renkte ikaz ışığı seçilebilecektir. </w:t>
      </w:r>
    </w:p>
    <w:p w:rsidR="00DB0812" w:rsidRPr="00854662" w:rsidRDefault="00082A41" w:rsidP="00854662">
      <w:pPr>
        <w:pStyle w:val="ListeParagraf"/>
        <w:numPr>
          <w:ilvl w:val="0"/>
          <w:numId w:val="15"/>
        </w:numPr>
        <w:rPr>
          <w:rFonts w:ascii="Exo" w:hAnsi="Exo"/>
          <w:sz w:val="20"/>
          <w:szCs w:val="20"/>
        </w:rPr>
      </w:pPr>
      <w:r w:rsidRPr="00854662">
        <w:rPr>
          <w:rFonts w:ascii="Exo" w:hAnsi="Exo"/>
          <w:sz w:val="20"/>
          <w:szCs w:val="20"/>
        </w:rPr>
        <w:t xml:space="preserve">Göstergeler bu şekilde olmalıdır :    </w:t>
      </w:r>
      <w:r w:rsidRPr="00014156">
        <w:rPr>
          <w:noProof/>
        </w:rPr>
        <w:drawing>
          <wp:inline distT="0" distB="0" distL="0" distR="0">
            <wp:extent cx="916940" cy="36639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stretch>
                      <a:fillRect/>
                    </a:stretch>
                  </pic:blipFill>
                  <pic:spPr>
                    <a:xfrm>
                      <a:off x="0" y="0"/>
                      <a:ext cx="916940" cy="366395"/>
                    </a:xfrm>
                    <a:prstGeom prst="rect">
                      <a:avLst/>
                    </a:prstGeom>
                  </pic:spPr>
                </pic:pic>
              </a:graphicData>
            </a:graphic>
          </wp:inline>
        </w:drawing>
      </w:r>
      <w:r w:rsidRPr="00854662">
        <w:rPr>
          <w:rFonts w:ascii="Exo" w:hAnsi="Exo"/>
          <w:sz w:val="20"/>
          <w:szCs w:val="20"/>
        </w:rPr>
        <w:t xml:space="preserve"> </w:t>
      </w:r>
    </w:p>
    <w:p w:rsidR="00DB0812" w:rsidRPr="00854662" w:rsidRDefault="009F6B43" w:rsidP="00854662">
      <w:pPr>
        <w:pStyle w:val="ListeParagraf"/>
        <w:numPr>
          <w:ilvl w:val="0"/>
          <w:numId w:val="15"/>
        </w:numPr>
        <w:spacing w:after="2" w:line="324" w:lineRule="auto"/>
        <w:rPr>
          <w:rFonts w:ascii="Exo" w:hAnsi="Exo"/>
          <w:sz w:val="20"/>
          <w:szCs w:val="20"/>
        </w:rPr>
      </w:pPr>
      <w:r w:rsidRPr="00854662">
        <w:rPr>
          <w:rFonts w:ascii="Exo" w:hAnsi="Exo"/>
          <w:sz w:val="20"/>
          <w:szCs w:val="20"/>
        </w:rPr>
        <w:t xml:space="preserve">Turnike </w:t>
      </w:r>
      <w:r w:rsidRPr="00854662">
        <w:rPr>
          <w:rFonts w:ascii="Exo" w:hAnsi="Exo"/>
          <w:b/>
          <w:sz w:val="20"/>
          <w:szCs w:val="20"/>
          <w:highlight w:val="yellow"/>
        </w:rPr>
        <w:t xml:space="preserve">Ana </w:t>
      </w:r>
      <w:proofErr w:type="gramStart"/>
      <w:r w:rsidRPr="00854662">
        <w:rPr>
          <w:rFonts w:ascii="Exo" w:hAnsi="Exo"/>
          <w:b/>
          <w:sz w:val="20"/>
          <w:szCs w:val="20"/>
          <w:highlight w:val="yellow"/>
        </w:rPr>
        <w:t xml:space="preserve">gövde </w:t>
      </w:r>
      <w:r w:rsidR="00082A41" w:rsidRPr="00854662">
        <w:rPr>
          <w:rFonts w:ascii="Exo" w:hAnsi="Exo"/>
          <w:b/>
          <w:sz w:val="20"/>
          <w:szCs w:val="20"/>
          <w:highlight w:val="yellow"/>
        </w:rPr>
        <w:t xml:space="preserve"> 304</w:t>
      </w:r>
      <w:proofErr w:type="gramEnd"/>
      <w:r w:rsidR="00082A41" w:rsidRPr="00854662">
        <w:rPr>
          <w:rFonts w:ascii="Exo" w:hAnsi="Exo"/>
          <w:b/>
          <w:sz w:val="20"/>
          <w:szCs w:val="20"/>
          <w:highlight w:val="yellow"/>
        </w:rPr>
        <w:t xml:space="preserve"> kalite paslanmaz çelikten imal edilecektir</w:t>
      </w:r>
      <w:r w:rsidRPr="00854662">
        <w:rPr>
          <w:rFonts w:ascii="Exo" w:hAnsi="Exo"/>
          <w:sz w:val="20"/>
          <w:szCs w:val="20"/>
        </w:rPr>
        <w:t xml:space="preserve"> ve mıknatıs tutmayacaktır</w:t>
      </w:r>
      <w:r w:rsidR="00082A41" w:rsidRPr="00854662">
        <w:rPr>
          <w:rFonts w:ascii="Exo" w:hAnsi="Exo"/>
          <w:sz w:val="20"/>
          <w:szCs w:val="20"/>
        </w:rPr>
        <w:t xml:space="preserve">. Diğer aksam ve parçalar korozyona mukavim kaplama yapılacaktır.  </w:t>
      </w:r>
    </w:p>
    <w:p w:rsidR="009F6B43" w:rsidRPr="00854662" w:rsidRDefault="009F6B43" w:rsidP="00854662">
      <w:pPr>
        <w:pStyle w:val="ListeParagraf"/>
        <w:numPr>
          <w:ilvl w:val="0"/>
          <w:numId w:val="15"/>
        </w:numPr>
        <w:spacing w:after="2" w:line="324" w:lineRule="auto"/>
        <w:rPr>
          <w:rFonts w:ascii="Exo" w:hAnsi="Exo"/>
          <w:sz w:val="20"/>
          <w:szCs w:val="20"/>
        </w:rPr>
      </w:pPr>
      <w:r w:rsidRPr="00854662">
        <w:rPr>
          <w:rFonts w:ascii="Exo" w:hAnsi="Exo"/>
          <w:sz w:val="20"/>
          <w:szCs w:val="20"/>
        </w:rPr>
        <w:t xml:space="preserve">Kollar 32mm </w:t>
      </w:r>
      <w:proofErr w:type="spellStart"/>
      <w:r w:rsidRPr="00854662">
        <w:rPr>
          <w:rFonts w:ascii="Exo" w:hAnsi="Exo"/>
          <w:sz w:val="20"/>
          <w:szCs w:val="20"/>
        </w:rPr>
        <w:t>Termikli</w:t>
      </w:r>
      <w:proofErr w:type="spellEnd"/>
      <w:r w:rsidRPr="00854662">
        <w:rPr>
          <w:rFonts w:ascii="Exo" w:hAnsi="Exo"/>
          <w:sz w:val="20"/>
          <w:szCs w:val="20"/>
        </w:rPr>
        <w:t xml:space="preserve"> Alüminyum </w:t>
      </w:r>
      <w:proofErr w:type="spellStart"/>
      <w:r w:rsidRPr="00854662">
        <w:rPr>
          <w:rFonts w:ascii="Exo" w:hAnsi="Exo"/>
          <w:sz w:val="20"/>
          <w:szCs w:val="20"/>
        </w:rPr>
        <w:t>Eloksallı</w:t>
      </w:r>
      <w:proofErr w:type="spellEnd"/>
      <w:r w:rsidRPr="00854662">
        <w:rPr>
          <w:rFonts w:ascii="Exo" w:hAnsi="Exo"/>
          <w:sz w:val="20"/>
          <w:szCs w:val="20"/>
        </w:rPr>
        <w:t xml:space="preserve"> olacaktır.</w:t>
      </w:r>
    </w:p>
    <w:p w:rsidR="00DB0812" w:rsidRPr="00854662" w:rsidRDefault="00082A41" w:rsidP="00854662">
      <w:pPr>
        <w:pStyle w:val="ListeParagraf"/>
        <w:numPr>
          <w:ilvl w:val="0"/>
          <w:numId w:val="15"/>
        </w:numPr>
        <w:rPr>
          <w:rFonts w:ascii="Exo" w:hAnsi="Exo"/>
          <w:sz w:val="20"/>
          <w:szCs w:val="20"/>
        </w:rPr>
      </w:pPr>
      <w:r w:rsidRPr="00854662">
        <w:rPr>
          <w:rFonts w:ascii="Exo" w:hAnsi="Exo"/>
          <w:sz w:val="20"/>
          <w:szCs w:val="20"/>
        </w:rPr>
        <w:t xml:space="preserve">Acil durum söz konusu olduğunda sistemin enerjisi kesilerek serbest geçiş </w:t>
      </w:r>
      <w:proofErr w:type="gramStart"/>
      <w:r w:rsidRPr="00854662">
        <w:rPr>
          <w:rFonts w:ascii="Exo" w:hAnsi="Exo"/>
          <w:sz w:val="20"/>
          <w:szCs w:val="20"/>
        </w:rPr>
        <w:t>imkanı</w:t>
      </w:r>
      <w:proofErr w:type="gramEnd"/>
      <w:r w:rsidRPr="00854662">
        <w:rPr>
          <w:rFonts w:ascii="Exo" w:hAnsi="Exo"/>
          <w:sz w:val="20"/>
          <w:szCs w:val="20"/>
        </w:rPr>
        <w:t xml:space="preserve"> sağlanmaktadır. </w:t>
      </w:r>
    </w:p>
    <w:p w:rsidR="00DB0812" w:rsidRPr="00854662" w:rsidRDefault="00082A41" w:rsidP="00854662">
      <w:pPr>
        <w:pStyle w:val="ListeParagraf"/>
        <w:numPr>
          <w:ilvl w:val="0"/>
          <w:numId w:val="15"/>
        </w:numPr>
        <w:rPr>
          <w:rFonts w:ascii="Exo" w:hAnsi="Exo"/>
          <w:sz w:val="20"/>
          <w:szCs w:val="20"/>
        </w:rPr>
      </w:pPr>
      <w:r w:rsidRPr="00854662">
        <w:rPr>
          <w:rFonts w:ascii="Exo" w:hAnsi="Exo"/>
          <w:sz w:val="20"/>
          <w:szCs w:val="20"/>
        </w:rPr>
        <w:t xml:space="preserve">Elektrik arızalarında veya kesilmelerinde ana mekanizma serbest ve kilitsiz kalacaktır.  </w:t>
      </w:r>
    </w:p>
    <w:p w:rsidR="00DB0812" w:rsidRPr="00854662" w:rsidRDefault="00082A41" w:rsidP="00854662">
      <w:pPr>
        <w:pStyle w:val="ListeParagraf"/>
        <w:numPr>
          <w:ilvl w:val="0"/>
          <w:numId w:val="15"/>
        </w:numPr>
        <w:rPr>
          <w:rFonts w:ascii="Exo" w:hAnsi="Exo"/>
          <w:sz w:val="20"/>
          <w:szCs w:val="20"/>
        </w:rPr>
      </w:pPr>
      <w:r w:rsidRPr="00854662">
        <w:rPr>
          <w:rFonts w:ascii="Exo" w:hAnsi="Exo"/>
          <w:sz w:val="20"/>
          <w:szCs w:val="20"/>
        </w:rPr>
        <w:t>Turnikelerle birlikte turnike kontrol kartı ünitesi ve güç kaynağı OMRON marka (24 V DC / 50 W) verilecektir.</w:t>
      </w:r>
    </w:p>
    <w:p w:rsidR="007E707C" w:rsidRDefault="00D1423F" w:rsidP="00854662">
      <w:pPr>
        <w:pStyle w:val="ListeParagraf"/>
        <w:numPr>
          <w:ilvl w:val="0"/>
          <w:numId w:val="15"/>
        </w:numPr>
        <w:rPr>
          <w:rFonts w:ascii="Exo" w:hAnsi="Exo"/>
          <w:sz w:val="20"/>
          <w:szCs w:val="20"/>
        </w:rPr>
      </w:pPr>
      <w:r>
        <w:rPr>
          <w:rFonts w:ascii="Exo" w:hAnsi="Exo"/>
          <w:sz w:val="20"/>
          <w:szCs w:val="20"/>
        </w:rPr>
        <w:t>Gövde Ölçüleri 20cm x 86cm h: 103</w:t>
      </w:r>
      <w:r w:rsidR="007E707C" w:rsidRPr="00854662">
        <w:rPr>
          <w:rFonts w:ascii="Exo" w:hAnsi="Exo"/>
          <w:sz w:val="20"/>
          <w:szCs w:val="20"/>
        </w:rPr>
        <w:t>cm olup</w:t>
      </w:r>
      <w:r w:rsidR="00082A41" w:rsidRPr="00854662">
        <w:rPr>
          <w:rFonts w:ascii="Exo" w:hAnsi="Exo"/>
          <w:sz w:val="20"/>
          <w:szCs w:val="20"/>
        </w:rPr>
        <w:t>,</w:t>
      </w:r>
      <w:r w:rsidR="007E707C" w:rsidRPr="00854662">
        <w:rPr>
          <w:rFonts w:ascii="Exo" w:hAnsi="Exo"/>
          <w:sz w:val="20"/>
          <w:szCs w:val="20"/>
        </w:rPr>
        <w:t xml:space="preserve"> geçiş </w:t>
      </w:r>
      <w:proofErr w:type="gramStart"/>
      <w:r w:rsidR="007E707C" w:rsidRPr="00854662">
        <w:rPr>
          <w:rFonts w:ascii="Exo" w:hAnsi="Exo"/>
          <w:sz w:val="20"/>
          <w:szCs w:val="20"/>
        </w:rPr>
        <w:t>aralığı</w:t>
      </w:r>
      <w:proofErr w:type="gramEnd"/>
      <w:r w:rsidR="007E707C" w:rsidRPr="00854662">
        <w:rPr>
          <w:rFonts w:ascii="Exo" w:hAnsi="Exo"/>
          <w:sz w:val="20"/>
          <w:szCs w:val="20"/>
        </w:rPr>
        <w:t xml:space="preserve"> 50cm olacaktır</w:t>
      </w:r>
      <w:r w:rsidR="00082A41" w:rsidRPr="00854662">
        <w:rPr>
          <w:rFonts w:ascii="Exo" w:hAnsi="Exo"/>
          <w:sz w:val="20"/>
          <w:szCs w:val="20"/>
        </w:rPr>
        <w:t xml:space="preserve"> ( Kol uzunluğu gövdeden sonra 45cm )</w:t>
      </w:r>
      <w:r w:rsidR="007E707C" w:rsidRPr="00854662">
        <w:rPr>
          <w:rFonts w:ascii="Exo" w:hAnsi="Exo"/>
          <w:sz w:val="20"/>
          <w:szCs w:val="20"/>
        </w:rPr>
        <w:t>.</w:t>
      </w:r>
    </w:p>
    <w:p w:rsidR="00494054" w:rsidRPr="00854662" w:rsidRDefault="00494054" w:rsidP="00854662">
      <w:pPr>
        <w:pStyle w:val="ListeParagraf"/>
        <w:numPr>
          <w:ilvl w:val="0"/>
          <w:numId w:val="15"/>
        </w:numPr>
        <w:rPr>
          <w:rFonts w:ascii="Exo" w:hAnsi="Exo"/>
          <w:sz w:val="20"/>
          <w:szCs w:val="20"/>
        </w:rPr>
      </w:pPr>
      <w:r>
        <w:rPr>
          <w:rFonts w:ascii="Exo" w:hAnsi="Exo"/>
          <w:sz w:val="20"/>
          <w:szCs w:val="20"/>
        </w:rPr>
        <w:t xml:space="preserve">Kapak her iki yönde plastik ( Darbe dayanımı yüksek ) Plastik kapaklı olup üzerinde kart okutma simgesi olup okuyucu iç kısmına kolaylıkla montaj </w:t>
      </w:r>
      <w:r w:rsidR="00D1423F">
        <w:rPr>
          <w:rFonts w:ascii="Exo" w:hAnsi="Exo"/>
          <w:sz w:val="20"/>
          <w:szCs w:val="20"/>
        </w:rPr>
        <w:t>yapılabilmelidir.</w:t>
      </w:r>
      <w:bookmarkStart w:id="0" w:name="_GoBack"/>
      <w:bookmarkEnd w:id="0"/>
    </w:p>
    <w:p w:rsidR="002A37C2" w:rsidRPr="00854662" w:rsidRDefault="002A37C2" w:rsidP="00854662">
      <w:pPr>
        <w:pStyle w:val="ListeParagraf"/>
        <w:numPr>
          <w:ilvl w:val="0"/>
          <w:numId w:val="15"/>
        </w:numPr>
        <w:rPr>
          <w:rFonts w:ascii="Exo" w:hAnsi="Exo"/>
          <w:sz w:val="20"/>
          <w:szCs w:val="20"/>
        </w:rPr>
      </w:pPr>
      <w:r w:rsidRPr="00854662">
        <w:rPr>
          <w:rFonts w:ascii="Exo" w:hAnsi="Exo"/>
          <w:sz w:val="20"/>
          <w:szCs w:val="20"/>
        </w:rPr>
        <w:t>ISO 9001-2015 Kalite Sertifikalı olmalıdır.</w:t>
      </w:r>
    </w:p>
    <w:p w:rsidR="00630A22" w:rsidRPr="00014156" w:rsidRDefault="00630A22">
      <w:pPr>
        <w:pStyle w:val="Balk1"/>
        <w:ind w:left="-5"/>
        <w:rPr>
          <w:rFonts w:ascii="Exo" w:hAnsi="Exo"/>
          <w:sz w:val="20"/>
          <w:szCs w:val="20"/>
        </w:rPr>
      </w:pPr>
    </w:p>
    <w:p w:rsidR="00DB0812" w:rsidRPr="00014156" w:rsidRDefault="00630A22">
      <w:pPr>
        <w:pStyle w:val="Balk1"/>
        <w:ind w:left="-5"/>
        <w:rPr>
          <w:rFonts w:ascii="Exo" w:hAnsi="Exo"/>
          <w:sz w:val="20"/>
          <w:szCs w:val="20"/>
        </w:rPr>
      </w:pPr>
      <w:r w:rsidRPr="00014156">
        <w:rPr>
          <w:rFonts w:ascii="Exo" w:hAnsi="Exo"/>
          <w:sz w:val="20"/>
          <w:szCs w:val="20"/>
        </w:rPr>
        <w:t>Turnike Genel Teknik Özellikleri</w:t>
      </w:r>
    </w:p>
    <w:p w:rsidR="00014156" w:rsidRPr="00B64C05" w:rsidRDefault="00014156" w:rsidP="00854662">
      <w:pPr>
        <w:ind w:left="0" w:firstLine="0"/>
        <w:jc w:val="left"/>
        <w:rPr>
          <w:rFonts w:ascii="Exo" w:hAnsi="Exo"/>
          <w:sz w:val="20"/>
          <w:szCs w:val="20"/>
        </w:rPr>
      </w:pPr>
      <w:r w:rsidRPr="00B64C05">
        <w:rPr>
          <w:rStyle w:val="Gl"/>
          <w:rFonts w:ascii="Exo" w:hAnsi="Exo"/>
          <w:color w:val="333333"/>
          <w:sz w:val="20"/>
          <w:szCs w:val="20"/>
          <w:shd w:val="clear" w:color="auto" w:fill="FFFFFF"/>
        </w:rPr>
        <w:t>Mekanizma:</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Darbe dayanımı yüksek olup, Mekanik üzerinde kullanılan bütün parçalar bilgisayar kontrollü tam otomatik CNC ve Lazer Kesim Makinaları kullanılarak işlenmiştir. Kilitleme, Kaçak Geçiş AISI 304 Kalite Paslanmaz Çelik olup, sökülüp takılabilme özelliğinden dolayı ihtiyaç halinde ayrı ayrı olarak değiştirilebilme imkânı sağlamaktadır. Bu özellik sayesinde üretim avantajının yanında hızlı teknik hizmet ve hızlı çözüm imkânı sağlamaktadır. Mekanik üzerinde kullanılan kam yapraklarının tümü Çelik olması sebebi ile uzun ömürlü olup, ortam etkileşimlerine ve korozyona karşı dayanımı yüksektir. Mekanizma üzerinde kullanılan Özel Darbe Sönümleme Sistemi sayesinde kullanıcı için geçiş rahatlığı ve bu yumuşaklık sayesinde uzun ömürlü kullanım sağlanmaktadır. Mekanizma üzerinde ayrıca kaçak geçişleri engelleyici ve tek geçiş imkânı sunan kam sistemi mevcuttur.</w:t>
      </w:r>
      <w:r w:rsidRPr="00B64C05">
        <w:rPr>
          <w:rFonts w:ascii="Exo" w:hAnsi="Exo"/>
          <w:color w:val="333333"/>
          <w:sz w:val="20"/>
          <w:szCs w:val="20"/>
        </w:rPr>
        <w:br/>
      </w:r>
      <w:r w:rsidRPr="00B64C05">
        <w:rPr>
          <w:rStyle w:val="Gl"/>
          <w:rFonts w:ascii="Exo" w:hAnsi="Exo"/>
          <w:color w:val="333333"/>
          <w:sz w:val="20"/>
          <w:szCs w:val="20"/>
          <w:shd w:val="clear" w:color="auto" w:fill="FFFFFF"/>
        </w:rPr>
        <w:t>Ana gövde:</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 xml:space="preserve">AISI 304 kalite paslanmaz </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 xml:space="preserve">elik olup, 4N </w:t>
      </w:r>
      <w:proofErr w:type="spellStart"/>
      <w:r w:rsidRPr="00B64C05">
        <w:rPr>
          <w:rFonts w:ascii="Exo" w:hAnsi="Exo"/>
          <w:color w:val="333333"/>
          <w:sz w:val="20"/>
          <w:szCs w:val="20"/>
          <w:shd w:val="clear" w:color="auto" w:fill="FFFFFF"/>
        </w:rPr>
        <w:t>satineli</w:t>
      </w:r>
      <w:proofErr w:type="spellEnd"/>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zeye sahiptir.</w:t>
      </w:r>
      <w:r w:rsidRPr="00B64C05">
        <w:rPr>
          <w:rFonts w:ascii="Exo" w:hAnsi="Exo"/>
          <w:color w:val="333333"/>
          <w:sz w:val="20"/>
          <w:szCs w:val="20"/>
        </w:rPr>
        <w:br/>
      </w:r>
      <w:r w:rsidRPr="00B64C05">
        <w:rPr>
          <w:rStyle w:val="Gl"/>
          <w:rFonts w:ascii="Exo" w:hAnsi="Exo"/>
          <w:color w:val="333333"/>
          <w:sz w:val="20"/>
          <w:szCs w:val="20"/>
          <w:shd w:val="clear" w:color="auto" w:fill="FFFFFF"/>
        </w:rPr>
        <w:t>Üst Kapak:</w:t>
      </w:r>
      <w:r w:rsidRPr="00B64C05">
        <w:rPr>
          <w:rFonts w:ascii="Calibri" w:hAnsi="Calibri" w:cs="Calibri"/>
          <w:color w:val="333333"/>
          <w:sz w:val="20"/>
          <w:szCs w:val="20"/>
          <w:shd w:val="clear" w:color="auto" w:fill="FFFFFF"/>
        </w:rPr>
        <w:t> </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n standard</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nda AISI 304 kalite paslanmaz </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 xml:space="preserve">elik olup, 4N </w:t>
      </w:r>
      <w:proofErr w:type="spellStart"/>
      <w:r w:rsidRPr="00B64C05">
        <w:rPr>
          <w:rFonts w:ascii="Exo" w:hAnsi="Exo"/>
          <w:color w:val="333333"/>
          <w:sz w:val="20"/>
          <w:szCs w:val="20"/>
          <w:shd w:val="clear" w:color="auto" w:fill="FFFFFF"/>
        </w:rPr>
        <w:t>satineli</w:t>
      </w:r>
      <w:proofErr w:type="spellEnd"/>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zeye sahiptir. </w:t>
      </w:r>
      <w:proofErr w:type="spellStart"/>
      <w:r w:rsidRPr="00B64C05">
        <w:rPr>
          <w:rFonts w:ascii="Exo" w:hAnsi="Exo"/>
          <w:color w:val="333333"/>
          <w:sz w:val="20"/>
          <w:szCs w:val="20"/>
          <w:shd w:val="clear" w:color="auto" w:fill="FFFFFF"/>
        </w:rPr>
        <w:t>Opsiyonel</w:t>
      </w:r>
      <w:proofErr w:type="spellEnd"/>
      <w:r w:rsidRPr="00B64C05">
        <w:rPr>
          <w:rFonts w:ascii="Exo" w:hAnsi="Exo"/>
          <w:color w:val="333333"/>
          <w:sz w:val="20"/>
          <w:szCs w:val="20"/>
          <w:shd w:val="clear" w:color="auto" w:fill="FFFFFF"/>
        </w:rPr>
        <w:t xml:space="preserve"> olarak 8mm </w:t>
      </w:r>
      <w:proofErr w:type="spellStart"/>
      <w:r w:rsidRPr="00B64C05">
        <w:rPr>
          <w:rFonts w:ascii="Exo" w:hAnsi="Exo"/>
          <w:color w:val="333333"/>
          <w:sz w:val="20"/>
          <w:szCs w:val="20"/>
          <w:shd w:val="clear" w:color="auto" w:fill="FFFFFF"/>
        </w:rPr>
        <w:t>temperli</w:t>
      </w:r>
      <w:proofErr w:type="spellEnd"/>
      <w:r w:rsidRPr="00B64C05">
        <w:rPr>
          <w:rFonts w:ascii="Exo" w:hAnsi="Exo"/>
          <w:color w:val="333333"/>
          <w:sz w:val="20"/>
          <w:szCs w:val="20"/>
          <w:shd w:val="clear" w:color="auto" w:fill="FFFFFF"/>
        </w:rPr>
        <w:t xml:space="preserve"> ve </w:t>
      </w:r>
      <w:proofErr w:type="spellStart"/>
      <w:r w:rsidRPr="00B64C05">
        <w:rPr>
          <w:rFonts w:ascii="Exo" w:hAnsi="Exo"/>
          <w:color w:val="333333"/>
          <w:sz w:val="20"/>
          <w:szCs w:val="20"/>
          <w:shd w:val="clear" w:color="auto" w:fill="FFFFFF"/>
        </w:rPr>
        <w:t>rodajlanmış</w:t>
      </w:r>
      <w:proofErr w:type="spellEnd"/>
      <w:r w:rsidRPr="00B64C05">
        <w:rPr>
          <w:rFonts w:ascii="Exo" w:hAnsi="Exo"/>
          <w:color w:val="333333"/>
          <w:sz w:val="20"/>
          <w:szCs w:val="20"/>
          <w:shd w:val="clear" w:color="auto" w:fill="FFFFFF"/>
        </w:rPr>
        <w:t xml:space="preserve"> camdan imal edilebilmektedir. Dışarıdan gelebilecek darbelere karşı dayanımı arttırmak ve mukavemet sağlamak için cam yüzeyin alt kısmı korozyona karşı kimyasal işlemden geçirilmiş destek sacı ile kuvvetlendirilmiştir. Cam yüzey üzerinde özel baskı tekniği ile HD kalitesinde dilediğiniz görsel basılarak, ürünün size özel kişiselleştirme imkânı sağlanmaktadır. Bu uygulama tekniği dünyada sadece tarafımızdan yapılmaktadır. Bu özel tekniğin avantajı; granit, ahşap, resim, </w:t>
      </w:r>
      <w:proofErr w:type="gramStart"/>
      <w:r w:rsidRPr="00B64C05">
        <w:rPr>
          <w:rFonts w:ascii="Exo" w:hAnsi="Exo"/>
          <w:color w:val="333333"/>
          <w:sz w:val="20"/>
          <w:szCs w:val="20"/>
          <w:shd w:val="clear" w:color="auto" w:fill="FFFFFF"/>
        </w:rPr>
        <w:t>logo</w:t>
      </w:r>
      <w:proofErr w:type="gram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vb</w:t>
      </w:r>
      <w:proofErr w:type="spellEnd"/>
      <w:r w:rsidRPr="00B64C05">
        <w:rPr>
          <w:rFonts w:ascii="Exo" w:hAnsi="Exo"/>
          <w:color w:val="333333"/>
          <w:sz w:val="20"/>
          <w:szCs w:val="20"/>
          <w:shd w:val="clear" w:color="auto" w:fill="FFFFFF"/>
        </w:rPr>
        <w:t xml:space="preserve"> gibi görselleri ürün üzerine uygulayarak daha şık bir görsel alma imkanı vermesidir, camın diğer malzemelere göre hijyenik oluşu ayrı bir önem ifade etmektedir.</w:t>
      </w:r>
      <w:r w:rsidRPr="00B64C05">
        <w:rPr>
          <w:rFonts w:ascii="Exo" w:hAnsi="Exo"/>
          <w:color w:val="333333"/>
          <w:sz w:val="20"/>
          <w:szCs w:val="20"/>
        </w:rPr>
        <w:br/>
      </w:r>
      <w:r w:rsidRPr="00B64C05">
        <w:rPr>
          <w:rStyle w:val="Gl"/>
          <w:rFonts w:ascii="Exo" w:hAnsi="Exo"/>
          <w:color w:val="333333"/>
          <w:sz w:val="20"/>
          <w:szCs w:val="20"/>
          <w:shd w:val="clear" w:color="auto" w:fill="FFFFFF"/>
        </w:rPr>
        <w:t>Kollar:</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Standart 32mm kal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nl</w:t>
      </w:r>
      <w:r w:rsidRPr="00B64C05">
        <w:rPr>
          <w:rFonts w:ascii="Exo" w:hAnsi="Exo" w:cs="Exo"/>
          <w:color w:val="333333"/>
          <w:sz w:val="20"/>
          <w:szCs w:val="20"/>
          <w:shd w:val="clear" w:color="auto" w:fill="FFFFFF"/>
        </w:rPr>
        <w:t>ığı</w:t>
      </w:r>
      <w:r w:rsidRPr="00B64C05">
        <w:rPr>
          <w:rFonts w:ascii="Exo" w:hAnsi="Exo"/>
          <w:color w:val="333333"/>
          <w:sz w:val="20"/>
          <w:szCs w:val="20"/>
          <w:shd w:val="clear" w:color="auto" w:fill="FFFFFF"/>
        </w:rPr>
        <w:t>nda al</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minyum ve </w:t>
      </w:r>
      <w:proofErr w:type="spellStart"/>
      <w:r w:rsidRPr="00B64C05">
        <w:rPr>
          <w:rFonts w:ascii="Exo" w:hAnsi="Exo"/>
          <w:color w:val="333333"/>
          <w:sz w:val="20"/>
          <w:szCs w:val="20"/>
          <w:shd w:val="clear" w:color="auto" w:fill="FFFFFF"/>
        </w:rPr>
        <w:t>eloksall</w:t>
      </w:r>
      <w:r w:rsidRPr="00B64C05">
        <w:rPr>
          <w:rFonts w:ascii="Exo" w:hAnsi="Exo" w:cs="Exo"/>
          <w:color w:val="333333"/>
          <w:sz w:val="20"/>
          <w:szCs w:val="20"/>
          <w:shd w:val="clear" w:color="auto" w:fill="FFFFFF"/>
        </w:rPr>
        <w:t>ı</w:t>
      </w:r>
      <w:proofErr w:type="spellEnd"/>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zeye sahiptir.</w:t>
      </w:r>
      <w:r w:rsidRPr="00B64C05">
        <w:rPr>
          <w:rFonts w:ascii="Exo" w:hAnsi="Exo"/>
          <w:color w:val="333333"/>
          <w:sz w:val="20"/>
          <w:szCs w:val="20"/>
        </w:rPr>
        <w:br/>
      </w:r>
      <w:r w:rsidRPr="00B64C05">
        <w:rPr>
          <w:rStyle w:val="Gl"/>
          <w:rFonts w:ascii="Exo" w:hAnsi="Exo"/>
          <w:color w:val="333333"/>
          <w:sz w:val="20"/>
          <w:szCs w:val="20"/>
          <w:shd w:val="clear" w:color="auto" w:fill="FFFFFF"/>
        </w:rPr>
        <w:t>Kol Göbeği:</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Darbeye dayan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m</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ksek </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zel ala</w:t>
      </w:r>
      <w:r w:rsidRPr="00B64C05">
        <w:rPr>
          <w:rFonts w:ascii="Exo" w:hAnsi="Exo" w:cs="Exo"/>
          <w:color w:val="333333"/>
          <w:sz w:val="20"/>
          <w:szCs w:val="20"/>
          <w:shd w:val="clear" w:color="auto" w:fill="FFFFFF"/>
        </w:rPr>
        <w:t>şı</w:t>
      </w:r>
      <w:r w:rsidRPr="00B64C05">
        <w:rPr>
          <w:rFonts w:ascii="Exo" w:hAnsi="Exo"/>
          <w:color w:val="333333"/>
          <w:sz w:val="20"/>
          <w:szCs w:val="20"/>
          <w:shd w:val="clear" w:color="auto" w:fill="FFFFFF"/>
        </w:rPr>
        <w:t>ml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malzemeden </w:t>
      </w:r>
      <w:proofErr w:type="gramStart"/>
      <w:r w:rsidRPr="00B64C05">
        <w:rPr>
          <w:rFonts w:ascii="Exo" w:hAnsi="Exo"/>
          <w:color w:val="333333"/>
          <w:sz w:val="20"/>
          <w:szCs w:val="20"/>
          <w:shd w:val="clear" w:color="auto" w:fill="FFFFFF"/>
        </w:rPr>
        <w:t>enjeksiyon</w:t>
      </w:r>
      <w:proofErr w:type="gramEnd"/>
      <w:r w:rsidRPr="00B64C05">
        <w:rPr>
          <w:rFonts w:ascii="Exo" w:hAnsi="Exo"/>
          <w:color w:val="333333"/>
          <w:sz w:val="20"/>
          <w:szCs w:val="20"/>
          <w:shd w:val="clear" w:color="auto" w:fill="FFFFFF"/>
        </w:rPr>
        <w:t xml:space="preserve"> bask</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al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narak </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retilmi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tir.</w:t>
      </w:r>
      <w:r w:rsidRPr="00B64C05">
        <w:rPr>
          <w:rFonts w:ascii="Exo" w:hAnsi="Exo"/>
          <w:color w:val="333333"/>
          <w:sz w:val="20"/>
          <w:szCs w:val="20"/>
        </w:rPr>
        <w:br/>
      </w:r>
      <w:r w:rsidRPr="00B64C05">
        <w:rPr>
          <w:rStyle w:val="Gl"/>
          <w:rFonts w:ascii="Exo" w:hAnsi="Exo"/>
          <w:color w:val="333333"/>
          <w:sz w:val="20"/>
          <w:szCs w:val="20"/>
          <w:shd w:val="clear" w:color="auto" w:fill="FFFFFF"/>
        </w:rPr>
        <w:lastRenderedPageBreak/>
        <w:t>Elektronik Kontrol Kart ve Çalışma Voltajı:</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Elektronik kontrol devresi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zey montaj teknolojisi ( SMD ) olarak </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retilmi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tir, kontrol giri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 xml:space="preserve">leri kuru kontaktır ( NO ). Opsiyon olarak CMOS, TTL ve 5 – 24VDC giriş yapılabilmektedir. Kart üzerinde geçiş yönleri serbest ya da kontrollü olarak ayarlanabilir. Sistemin çalışması için gereken enerji </w:t>
      </w:r>
      <w:proofErr w:type="spellStart"/>
      <w:r w:rsidRPr="00B64C05">
        <w:rPr>
          <w:rFonts w:ascii="Exo" w:hAnsi="Exo"/>
          <w:color w:val="333333"/>
          <w:sz w:val="20"/>
          <w:szCs w:val="20"/>
          <w:shd w:val="clear" w:color="auto" w:fill="FFFFFF"/>
        </w:rPr>
        <w:t>Swich</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Mode</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Power</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Suppley</w:t>
      </w:r>
      <w:proofErr w:type="spellEnd"/>
      <w:r w:rsidRPr="00B64C05">
        <w:rPr>
          <w:rFonts w:ascii="Exo" w:hAnsi="Exo"/>
          <w:color w:val="333333"/>
          <w:sz w:val="20"/>
          <w:szCs w:val="20"/>
          <w:shd w:val="clear" w:color="auto" w:fill="FFFFFF"/>
        </w:rPr>
        <w:t xml:space="preserve"> kullanılarak 24VDC 2,5A sağlanmaktadır, giriş 110VAC-240VAC 50/60Hz. Şehir şebeke gerilimidir. Çalışma ısısı -10°C ile +50°C arasındadır, çok soğuk ortamlar için </w:t>
      </w:r>
      <w:proofErr w:type="spellStart"/>
      <w:r w:rsidRPr="00B64C05">
        <w:rPr>
          <w:rFonts w:ascii="Exo" w:hAnsi="Exo"/>
          <w:color w:val="333333"/>
          <w:sz w:val="20"/>
          <w:szCs w:val="20"/>
          <w:shd w:val="clear" w:color="auto" w:fill="FFFFFF"/>
        </w:rPr>
        <w:t>opsiyonel</w:t>
      </w:r>
      <w:proofErr w:type="spellEnd"/>
      <w:r w:rsidRPr="00B64C05">
        <w:rPr>
          <w:rFonts w:ascii="Exo" w:hAnsi="Exo"/>
          <w:color w:val="333333"/>
          <w:sz w:val="20"/>
          <w:szCs w:val="20"/>
          <w:shd w:val="clear" w:color="auto" w:fill="FFFFFF"/>
        </w:rPr>
        <w:t xml:space="preserve"> olarak ısıtıcı takılabilmektedir. Geçiş onayı durumunda sesli uyarı verebilmektedir.</w:t>
      </w:r>
      <w:r w:rsidRPr="00B64C05">
        <w:rPr>
          <w:rFonts w:ascii="Exo" w:hAnsi="Exo"/>
          <w:color w:val="333333"/>
          <w:sz w:val="20"/>
          <w:szCs w:val="20"/>
        </w:rPr>
        <w:br/>
      </w:r>
      <w:r w:rsidRPr="00B64C05">
        <w:rPr>
          <w:rStyle w:val="Gl"/>
          <w:rFonts w:ascii="Exo" w:hAnsi="Exo"/>
          <w:color w:val="333333"/>
          <w:sz w:val="20"/>
          <w:szCs w:val="20"/>
          <w:shd w:val="clear" w:color="auto" w:fill="FFFFFF"/>
        </w:rPr>
        <w:t>Sensor:</w:t>
      </w:r>
      <w:r w:rsidRPr="00B64C05">
        <w:rPr>
          <w:rFonts w:ascii="Calibri" w:hAnsi="Calibri" w:cs="Calibri"/>
          <w:color w:val="333333"/>
          <w:sz w:val="20"/>
          <w:szCs w:val="20"/>
          <w:shd w:val="clear" w:color="auto" w:fill="FFFFFF"/>
        </w:rPr>
        <w:t> </w:t>
      </w:r>
      <w:proofErr w:type="spellStart"/>
      <w:r w:rsidRPr="00B64C05">
        <w:rPr>
          <w:rFonts w:ascii="Exo" w:hAnsi="Exo"/>
          <w:color w:val="333333"/>
          <w:sz w:val="20"/>
          <w:szCs w:val="20"/>
          <w:shd w:val="clear" w:color="auto" w:fill="FFFFFF"/>
        </w:rPr>
        <w:t>Sens</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r</w:t>
      </w:r>
      <w:proofErr w:type="spellEnd"/>
      <w:r w:rsidRPr="00B64C05">
        <w:rPr>
          <w:rFonts w:ascii="Exo" w:hAnsi="Exo"/>
          <w:color w:val="333333"/>
          <w:sz w:val="20"/>
          <w:szCs w:val="20"/>
          <w:shd w:val="clear" w:color="auto" w:fill="FFFFFF"/>
        </w:rPr>
        <w:t xml:space="preserve"> olarak </w:t>
      </w:r>
      <w:proofErr w:type="spellStart"/>
      <w:r w:rsidRPr="00B64C05">
        <w:rPr>
          <w:rFonts w:ascii="Exo" w:hAnsi="Exo"/>
          <w:color w:val="333333"/>
          <w:sz w:val="20"/>
          <w:szCs w:val="20"/>
          <w:shd w:val="clear" w:color="auto" w:fill="FFFFFF"/>
        </w:rPr>
        <w:t>ind</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ktif</w:t>
      </w:r>
      <w:proofErr w:type="spellEnd"/>
      <w:r w:rsidRPr="00B64C05">
        <w:rPr>
          <w:rFonts w:ascii="Exo" w:hAnsi="Exo"/>
          <w:color w:val="333333"/>
          <w:sz w:val="20"/>
          <w:szCs w:val="20"/>
          <w:shd w:val="clear" w:color="auto" w:fill="FFFFFF"/>
        </w:rPr>
        <w:t xml:space="preserve"> </w:t>
      </w:r>
      <w:proofErr w:type="spellStart"/>
      <w:r w:rsidRPr="00B64C05">
        <w:rPr>
          <w:rFonts w:ascii="Exo" w:hAnsi="Exo"/>
          <w:color w:val="333333"/>
          <w:sz w:val="20"/>
          <w:szCs w:val="20"/>
          <w:shd w:val="clear" w:color="auto" w:fill="FFFFFF"/>
        </w:rPr>
        <w:t>sens</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r</w:t>
      </w:r>
      <w:proofErr w:type="spellEnd"/>
      <w:r w:rsidRPr="00B64C05">
        <w:rPr>
          <w:rFonts w:ascii="Exo" w:hAnsi="Exo"/>
          <w:color w:val="333333"/>
          <w:sz w:val="20"/>
          <w:szCs w:val="20"/>
          <w:shd w:val="clear" w:color="auto" w:fill="FFFFFF"/>
        </w:rPr>
        <w:t xml:space="preserve"> kullanılmaktadır, her türlü ortamda ( toz, nem vs. gibi ) durumlarda dayanımı ve performansı yüksek olup, ürün kalitesini arttırmaktadır.</w:t>
      </w:r>
      <w:r w:rsidRPr="00B64C05">
        <w:rPr>
          <w:rFonts w:ascii="Exo" w:hAnsi="Exo"/>
          <w:color w:val="333333"/>
          <w:sz w:val="20"/>
          <w:szCs w:val="20"/>
        </w:rPr>
        <w:br/>
      </w:r>
      <w:r w:rsidRPr="00B64C05">
        <w:rPr>
          <w:rStyle w:val="Gl"/>
          <w:rFonts w:ascii="Exo" w:hAnsi="Exo"/>
          <w:color w:val="333333"/>
          <w:sz w:val="20"/>
          <w:szCs w:val="20"/>
          <w:shd w:val="clear" w:color="auto" w:fill="FFFFFF"/>
        </w:rPr>
        <w:t>Kilitleme:</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Dayan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m</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ve </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al</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ma performans</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y</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ksek </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 xml:space="preserve">zel </w:t>
      </w:r>
      <w:proofErr w:type="spellStart"/>
      <w:r w:rsidRPr="00B64C05">
        <w:rPr>
          <w:rFonts w:ascii="Exo" w:hAnsi="Exo"/>
          <w:color w:val="333333"/>
          <w:sz w:val="20"/>
          <w:szCs w:val="20"/>
          <w:shd w:val="clear" w:color="auto" w:fill="FFFFFF"/>
        </w:rPr>
        <w:t>selenoidler</w:t>
      </w:r>
      <w:proofErr w:type="spellEnd"/>
      <w:r w:rsidRPr="00B64C05">
        <w:rPr>
          <w:rFonts w:ascii="Exo" w:hAnsi="Exo"/>
          <w:color w:val="333333"/>
          <w:sz w:val="20"/>
          <w:szCs w:val="20"/>
          <w:shd w:val="clear" w:color="auto" w:fill="FFFFFF"/>
        </w:rPr>
        <w:t xml:space="preserve"> kullan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lm</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t</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r. Kilitleme yaylar</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paslanmaz olup, tırnak malzemesi çelik olmakla beraber yüzey aşınımı dayanırlığını arttırmak için yüzey işlem teknolojisi ile üretilmiştir. Böylece uzun ömür ve performans artışı sağlanmaktadır.</w:t>
      </w:r>
      <w:r w:rsidRPr="00B64C05">
        <w:rPr>
          <w:rFonts w:ascii="Exo" w:hAnsi="Exo"/>
          <w:color w:val="333333"/>
          <w:sz w:val="20"/>
          <w:szCs w:val="20"/>
        </w:rPr>
        <w:br/>
      </w:r>
      <w:r w:rsidRPr="00B64C05">
        <w:rPr>
          <w:rStyle w:val="Gl"/>
          <w:rFonts w:ascii="Exo" w:hAnsi="Exo"/>
          <w:color w:val="333333"/>
          <w:sz w:val="20"/>
          <w:szCs w:val="20"/>
          <w:shd w:val="clear" w:color="auto" w:fill="FFFFFF"/>
        </w:rPr>
        <w:t>Acil Durum:</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Enerji kesilme durumunda kollar serbest ge</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i</w:t>
      </w:r>
      <w:r w:rsidRPr="00B64C05">
        <w:rPr>
          <w:rFonts w:ascii="Exo" w:hAnsi="Exo" w:cs="Exo"/>
          <w:color w:val="333333"/>
          <w:sz w:val="20"/>
          <w:szCs w:val="20"/>
          <w:shd w:val="clear" w:color="auto" w:fill="FFFFFF"/>
        </w:rPr>
        <w:t>ş</w:t>
      </w:r>
      <w:r w:rsidRPr="00B64C05">
        <w:rPr>
          <w:rFonts w:ascii="Exo" w:hAnsi="Exo"/>
          <w:color w:val="333333"/>
          <w:sz w:val="20"/>
          <w:szCs w:val="20"/>
          <w:shd w:val="clear" w:color="auto" w:fill="FFFFFF"/>
        </w:rPr>
        <w:t>e izin vermektedir. Ayrıca kart üzerinde acil durum girişi bulunmaktadır NC olan bu durum herhangi bir dış ( yangın, panik vb. gibi ) tüm paneller ile basit olarak bağlantıya uyumludur. Bu tip cihazlardan gelebilecek kontak veya kablo bağlantısı kesilmesi durumunda turnike otomatik olarak serbest geçişe izin vermektedir.</w:t>
      </w:r>
      <w:r w:rsidRPr="00B64C05">
        <w:rPr>
          <w:rFonts w:ascii="Exo" w:hAnsi="Exo"/>
          <w:color w:val="333333"/>
          <w:sz w:val="20"/>
          <w:szCs w:val="20"/>
        </w:rPr>
        <w:br/>
      </w:r>
      <w:r w:rsidRPr="00B64C05">
        <w:rPr>
          <w:rStyle w:val="Gl"/>
          <w:rFonts w:ascii="Exo" w:hAnsi="Exo"/>
          <w:color w:val="333333"/>
          <w:sz w:val="20"/>
          <w:szCs w:val="20"/>
          <w:shd w:val="clear" w:color="auto" w:fill="FFFFFF"/>
        </w:rPr>
        <w:t>Uygulama Alanları:</w:t>
      </w:r>
      <w:r w:rsidRPr="00B64C05">
        <w:rPr>
          <w:rFonts w:ascii="Calibri" w:hAnsi="Calibri" w:cs="Calibri"/>
          <w:color w:val="333333"/>
          <w:sz w:val="20"/>
          <w:szCs w:val="20"/>
          <w:shd w:val="clear" w:color="auto" w:fill="FFFFFF"/>
        </w:rPr>
        <w:t> </w:t>
      </w:r>
      <w:proofErr w:type="spellStart"/>
      <w:r w:rsidRPr="00B64C05">
        <w:rPr>
          <w:rFonts w:ascii="Exo" w:hAnsi="Exo"/>
          <w:color w:val="333333"/>
          <w:sz w:val="20"/>
          <w:szCs w:val="20"/>
          <w:shd w:val="clear" w:color="auto" w:fill="FFFFFF"/>
        </w:rPr>
        <w:t>Cerberus</w:t>
      </w:r>
      <w:proofErr w:type="spellEnd"/>
      <w:r w:rsidRPr="00B64C05">
        <w:rPr>
          <w:rFonts w:ascii="Exo" w:hAnsi="Exo"/>
          <w:color w:val="333333"/>
          <w:sz w:val="20"/>
          <w:szCs w:val="20"/>
          <w:shd w:val="clear" w:color="auto" w:fill="FFFFFF"/>
        </w:rPr>
        <w:t xml:space="preserve"> Serisi bel turnikeleri, t</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m i</w:t>
      </w:r>
      <w:r w:rsidRPr="00B64C05">
        <w:rPr>
          <w:rFonts w:ascii="Exo" w:hAnsi="Exo" w:cs="Exo"/>
          <w:color w:val="333333"/>
          <w:sz w:val="20"/>
          <w:szCs w:val="20"/>
          <w:shd w:val="clear" w:color="auto" w:fill="FFFFFF"/>
        </w:rPr>
        <w:t>ç</w:t>
      </w:r>
      <w:r w:rsidRPr="00B64C05">
        <w:rPr>
          <w:rFonts w:ascii="Exo" w:hAnsi="Exo"/>
          <w:color w:val="333333"/>
          <w:sz w:val="20"/>
          <w:szCs w:val="20"/>
          <w:shd w:val="clear" w:color="auto" w:fill="FFFFFF"/>
        </w:rPr>
        <w:t xml:space="preserve"> ve d</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 xml:space="preserve"> ortamda rahatl</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kla kullan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labilir olarak tasarlanm</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t</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r. Kapaklar</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 xml:space="preserve"> cam olarak tasarlanm</w:t>
      </w:r>
      <w:r w:rsidRPr="00B64C05">
        <w:rPr>
          <w:rFonts w:ascii="Exo" w:hAnsi="Exo" w:cs="Exo"/>
          <w:color w:val="333333"/>
          <w:sz w:val="20"/>
          <w:szCs w:val="20"/>
          <w:shd w:val="clear" w:color="auto" w:fill="FFFFFF"/>
        </w:rPr>
        <w:t>ış</w:t>
      </w:r>
      <w:r w:rsidRPr="00B64C05">
        <w:rPr>
          <w:rFonts w:ascii="Exo" w:hAnsi="Exo"/>
          <w:color w:val="333333"/>
          <w:sz w:val="20"/>
          <w:szCs w:val="20"/>
          <w:shd w:val="clear" w:color="auto" w:fill="FFFFFF"/>
        </w:rPr>
        <w:t xml:space="preserve"> turnikelerde her t</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rl</w:t>
      </w:r>
      <w:r w:rsidRPr="00B64C05">
        <w:rPr>
          <w:rFonts w:ascii="Exo" w:hAnsi="Exo" w:cs="Exo"/>
          <w:color w:val="333333"/>
          <w:sz w:val="20"/>
          <w:szCs w:val="20"/>
          <w:shd w:val="clear" w:color="auto" w:fill="FFFFFF"/>
        </w:rPr>
        <w:t>ü</w:t>
      </w:r>
      <w:r w:rsidRPr="00B64C05">
        <w:rPr>
          <w:rFonts w:ascii="Exo" w:hAnsi="Exo"/>
          <w:color w:val="333333"/>
          <w:sz w:val="20"/>
          <w:szCs w:val="20"/>
          <w:shd w:val="clear" w:color="auto" w:fill="FFFFFF"/>
        </w:rPr>
        <w:t xml:space="preserve"> </w:t>
      </w:r>
      <w:proofErr w:type="gramStart"/>
      <w:r w:rsidRPr="00B64C05">
        <w:rPr>
          <w:rFonts w:ascii="Exo" w:hAnsi="Exo"/>
          <w:color w:val="333333"/>
          <w:sz w:val="20"/>
          <w:szCs w:val="20"/>
          <w:shd w:val="clear" w:color="auto" w:fill="FFFFFF"/>
        </w:rPr>
        <w:t>logo</w:t>
      </w:r>
      <w:proofErr w:type="gramEnd"/>
      <w:r w:rsidRPr="00B64C05">
        <w:rPr>
          <w:rFonts w:ascii="Exo" w:hAnsi="Exo"/>
          <w:color w:val="333333"/>
          <w:sz w:val="20"/>
          <w:szCs w:val="20"/>
          <w:shd w:val="clear" w:color="auto" w:fill="FFFFFF"/>
        </w:rPr>
        <w:t xml:space="preserve"> ve g</w:t>
      </w:r>
      <w:r w:rsidRPr="00B64C05">
        <w:rPr>
          <w:rFonts w:ascii="Exo" w:hAnsi="Exo" w:cs="Exo"/>
          <w:color w:val="333333"/>
          <w:sz w:val="20"/>
          <w:szCs w:val="20"/>
          <w:shd w:val="clear" w:color="auto" w:fill="FFFFFF"/>
        </w:rPr>
        <w:t>ö</w:t>
      </w:r>
      <w:r w:rsidRPr="00B64C05">
        <w:rPr>
          <w:rFonts w:ascii="Exo" w:hAnsi="Exo"/>
          <w:color w:val="333333"/>
          <w:sz w:val="20"/>
          <w:szCs w:val="20"/>
          <w:shd w:val="clear" w:color="auto" w:fill="FFFFFF"/>
        </w:rPr>
        <w:t>rsel kullan</w:t>
      </w:r>
      <w:r w:rsidRPr="00B64C05">
        <w:rPr>
          <w:rFonts w:ascii="Exo" w:hAnsi="Exo" w:cs="Exo"/>
          <w:color w:val="333333"/>
          <w:sz w:val="20"/>
          <w:szCs w:val="20"/>
          <w:shd w:val="clear" w:color="auto" w:fill="FFFFFF"/>
        </w:rPr>
        <w:t>ı</w:t>
      </w:r>
      <w:r w:rsidRPr="00B64C05">
        <w:rPr>
          <w:rFonts w:ascii="Exo" w:hAnsi="Exo"/>
          <w:color w:val="333333"/>
          <w:sz w:val="20"/>
          <w:szCs w:val="20"/>
          <w:shd w:val="clear" w:color="auto" w:fill="FFFFFF"/>
        </w:rPr>
        <w:t>ma uygundur. Özel dekoratif paslanmaz seçenekleri ile şık çözümler sunmaktayız.</w:t>
      </w:r>
      <w:r w:rsidRPr="00B64C05">
        <w:rPr>
          <w:rFonts w:ascii="Exo" w:hAnsi="Exo"/>
          <w:color w:val="333333"/>
          <w:sz w:val="20"/>
          <w:szCs w:val="20"/>
        </w:rPr>
        <w:br/>
      </w:r>
      <w:r w:rsidRPr="00B64C05">
        <w:rPr>
          <w:rStyle w:val="Gl"/>
          <w:rFonts w:ascii="Exo" w:hAnsi="Exo"/>
          <w:color w:val="333333"/>
          <w:sz w:val="20"/>
          <w:szCs w:val="20"/>
          <w:shd w:val="clear" w:color="auto" w:fill="FFFFFF"/>
        </w:rPr>
        <w:t>Güvenlik Seviyesi:</w:t>
      </w:r>
      <w:r w:rsidRPr="00B64C05">
        <w:rPr>
          <w:rFonts w:ascii="Calibri" w:hAnsi="Calibri" w:cs="Calibri"/>
          <w:color w:val="333333"/>
          <w:sz w:val="20"/>
          <w:szCs w:val="20"/>
          <w:shd w:val="clear" w:color="auto" w:fill="FFFFFF"/>
        </w:rPr>
        <w:t> </w:t>
      </w:r>
      <w:r w:rsidRPr="00B64C05">
        <w:rPr>
          <w:rFonts w:ascii="Exo" w:hAnsi="Exo"/>
          <w:color w:val="333333"/>
          <w:sz w:val="20"/>
          <w:szCs w:val="20"/>
          <w:shd w:val="clear" w:color="auto" w:fill="FFFFFF"/>
        </w:rPr>
        <w:t>Caydırıcı</w:t>
      </w:r>
    </w:p>
    <w:sectPr w:rsidR="00014156" w:rsidRPr="00B64C05">
      <w:pgSz w:w="11906" w:h="16838"/>
      <w:pgMar w:top="742" w:right="719" w:bottom="834"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xo">
    <w:panose1 w:val="02000503000000000000"/>
    <w:charset w:val="00"/>
    <w:family w:val="modern"/>
    <w:notTrueType/>
    <w:pitch w:val="variable"/>
    <w:sig w:usb0="A00000EF" w:usb1="4000204B"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FCE"/>
    <w:multiLevelType w:val="hybridMultilevel"/>
    <w:tmpl w:val="EC0ADEA4"/>
    <w:lvl w:ilvl="0" w:tplc="DF5A3F08">
      <w:start w:val="10"/>
      <w:numFmt w:val="decimal"/>
      <w:lvlText w:val="%1."/>
      <w:lvlJc w:val="left"/>
      <w:pPr>
        <w:ind w:left="2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F6D4DE">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90E7B3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984249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0C0DE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069C8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876709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1A988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5CF79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0D9415B"/>
    <w:multiLevelType w:val="hybridMultilevel"/>
    <w:tmpl w:val="E7CC352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685169"/>
    <w:multiLevelType w:val="hybridMultilevel"/>
    <w:tmpl w:val="CE2647DC"/>
    <w:lvl w:ilvl="0" w:tplc="1D42D6A8">
      <w:start w:val="1"/>
      <w:numFmt w:val="decimal"/>
      <w:lvlText w:val="%1."/>
      <w:lvlJc w:val="left"/>
      <w:pPr>
        <w:ind w:left="1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64D752">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348C32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8AAFAB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28E14C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C2FFE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52084A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14615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D227BF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60F04B8"/>
    <w:multiLevelType w:val="hybridMultilevel"/>
    <w:tmpl w:val="696A80B0"/>
    <w:lvl w:ilvl="0" w:tplc="72E42B14">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344B18">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1C3FBE">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C46E78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400F30">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FCF4A8">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73C0B4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260F6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036B85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15542DA"/>
    <w:multiLevelType w:val="hybridMultilevel"/>
    <w:tmpl w:val="D320FF6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A02309"/>
    <w:multiLevelType w:val="hybridMultilevel"/>
    <w:tmpl w:val="9DFEA6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6D68E3"/>
    <w:multiLevelType w:val="hybridMultilevel"/>
    <w:tmpl w:val="595EFEF0"/>
    <w:lvl w:ilvl="0" w:tplc="041F0001">
      <w:start w:val="1"/>
      <w:numFmt w:val="bullet"/>
      <w:lvlText w:val=""/>
      <w:lvlJc w:val="left"/>
      <w:pPr>
        <w:ind w:left="897" w:hanging="360"/>
      </w:pPr>
      <w:rPr>
        <w:rFonts w:ascii="Symbol" w:hAnsi="Symbol" w:hint="default"/>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7" w15:restartNumberingAfterBreak="0">
    <w:nsid w:val="523D286A"/>
    <w:multiLevelType w:val="hybridMultilevel"/>
    <w:tmpl w:val="6E704B52"/>
    <w:lvl w:ilvl="0" w:tplc="F5926584">
      <w:start w:val="1"/>
      <w:numFmt w:val="bullet"/>
      <w:lvlText w:val="•"/>
      <w:lvlJc w:val="left"/>
      <w:pPr>
        <w:ind w:left="1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C3AC90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226F18">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C4A9E5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B67E92">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EF8945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6306B4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40CD5E">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C82BDC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4CE1744"/>
    <w:multiLevelType w:val="multilevel"/>
    <w:tmpl w:val="54CE1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85A2E14"/>
    <w:multiLevelType w:val="hybridMultilevel"/>
    <w:tmpl w:val="60145894"/>
    <w:lvl w:ilvl="0" w:tplc="93768F0E">
      <w:start w:val="3"/>
      <w:numFmt w:val="decimal"/>
      <w:lvlText w:val="%1."/>
      <w:lvlJc w:val="left"/>
      <w:pPr>
        <w:ind w:left="177"/>
      </w:pPr>
      <w:rPr>
        <w:rFonts w:ascii="Arial" w:eastAsia="Arial" w:hAnsi="Arial" w:cs="Arial"/>
        <w:b w:val="0"/>
        <w:i w:val="0"/>
        <w:strike w:val="0"/>
        <w:dstrike w:val="0"/>
        <w:color w:val="000000"/>
        <w:sz w:val="20"/>
        <w:szCs w:val="16"/>
        <w:u w:val="none" w:color="000000"/>
        <w:bdr w:val="none" w:sz="0" w:space="0" w:color="auto"/>
        <w:shd w:val="clear" w:color="auto" w:fill="auto"/>
        <w:vertAlign w:val="baseline"/>
      </w:rPr>
    </w:lvl>
    <w:lvl w:ilvl="1" w:tplc="A686023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98333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F9E6EF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0825C9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60EC0E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E0ECC3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3CEB626">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EF0DFA2">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9CF2329"/>
    <w:multiLevelType w:val="hybridMultilevel"/>
    <w:tmpl w:val="284A1C08"/>
    <w:lvl w:ilvl="0" w:tplc="E770613E">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A89A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CD4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3E07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1A0D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F82E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B3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8872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72193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376FB7"/>
    <w:multiLevelType w:val="hybridMultilevel"/>
    <w:tmpl w:val="363054F2"/>
    <w:lvl w:ilvl="0" w:tplc="041F000F">
      <w:start w:val="1"/>
      <w:numFmt w:val="decimal"/>
      <w:lvlText w:val="%1."/>
      <w:lvlJc w:val="left"/>
      <w:pPr>
        <w:ind w:left="773" w:hanging="360"/>
      </w:pPr>
    </w:lvl>
    <w:lvl w:ilvl="1" w:tplc="041F0019" w:tentative="1">
      <w:start w:val="1"/>
      <w:numFmt w:val="lowerLetter"/>
      <w:lvlText w:val="%2."/>
      <w:lvlJc w:val="left"/>
      <w:pPr>
        <w:ind w:left="1493" w:hanging="360"/>
      </w:pPr>
    </w:lvl>
    <w:lvl w:ilvl="2" w:tplc="041F001B" w:tentative="1">
      <w:start w:val="1"/>
      <w:numFmt w:val="lowerRoman"/>
      <w:lvlText w:val="%3."/>
      <w:lvlJc w:val="right"/>
      <w:pPr>
        <w:ind w:left="2213" w:hanging="180"/>
      </w:pPr>
    </w:lvl>
    <w:lvl w:ilvl="3" w:tplc="041F000F" w:tentative="1">
      <w:start w:val="1"/>
      <w:numFmt w:val="decimal"/>
      <w:lvlText w:val="%4."/>
      <w:lvlJc w:val="left"/>
      <w:pPr>
        <w:ind w:left="2933" w:hanging="360"/>
      </w:pPr>
    </w:lvl>
    <w:lvl w:ilvl="4" w:tplc="041F0019" w:tentative="1">
      <w:start w:val="1"/>
      <w:numFmt w:val="lowerLetter"/>
      <w:lvlText w:val="%5."/>
      <w:lvlJc w:val="left"/>
      <w:pPr>
        <w:ind w:left="3653" w:hanging="360"/>
      </w:pPr>
    </w:lvl>
    <w:lvl w:ilvl="5" w:tplc="041F001B" w:tentative="1">
      <w:start w:val="1"/>
      <w:numFmt w:val="lowerRoman"/>
      <w:lvlText w:val="%6."/>
      <w:lvlJc w:val="right"/>
      <w:pPr>
        <w:ind w:left="4373" w:hanging="180"/>
      </w:pPr>
    </w:lvl>
    <w:lvl w:ilvl="6" w:tplc="041F000F" w:tentative="1">
      <w:start w:val="1"/>
      <w:numFmt w:val="decimal"/>
      <w:lvlText w:val="%7."/>
      <w:lvlJc w:val="left"/>
      <w:pPr>
        <w:ind w:left="5093" w:hanging="360"/>
      </w:pPr>
    </w:lvl>
    <w:lvl w:ilvl="7" w:tplc="041F0019" w:tentative="1">
      <w:start w:val="1"/>
      <w:numFmt w:val="lowerLetter"/>
      <w:lvlText w:val="%8."/>
      <w:lvlJc w:val="left"/>
      <w:pPr>
        <w:ind w:left="5813" w:hanging="360"/>
      </w:pPr>
    </w:lvl>
    <w:lvl w:ilvl="8" w:tplc="041F001B" w:tentative="1">
      <w:start w:val="1"/>
      <w:numFmt w:val="lowerRoman"/>
      <w:lvlText w:val="%9."/>
      <w:lvlJc w:val="right"/>
      <w:pPr>
        <w:ind w:left="6533" w:hanging="180"/>
      </w:pPr>
    </w:lvl>
  </w:abstractNum>
  <w:abstractNum w:abstractNumId="12" w15:restartNumberingAfterBreak="0">
    <w:nsid w:val="66371E3E"/>
    <w:multiLevelType w:val="hybridMultilevel"/>
    <w:tmpl w:val="BF2A4D72"/>
    <w:lvl w:ilvl="0" w:tplc="7A48854C">
      <w:start w:val="18"/>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E642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6EC3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86A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7299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FCC9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0DA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1042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94F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144077B"/>
    <w:multiLevelType w:val="hybridMultilevel"/>
    <w:tmpl w:val="61F215E2"/>
    <w:lvl w:ilvl="0" w:tplc="02944328">
      <w:start w:val="6"/>
      <w:numFmt w:val="decimal"/>
      <w:lvlText w:val="%1."/>
      <w:lvlJc w:val="left"/>
      <w:pPr>
        <w:ind w:left="2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985D0C">
      <w:start w:val="1"/>
      <w:numFmt w:val="bullet"/>
      <w:lvlText w:val="•"/>
      <w:lvlJc w:val="left"/>
      <w:pPr>
        <w:ind w:left="7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E4CA152">
      <w:start w:val="1"/>
      <w:numFmt w:val="bullet"/>
      <w:lvlText w:val="▪"/>
      <w:lvlJc w:val="left"/>
      <w:pPr>
        <w:ind w:left="14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9D08C0A">
      <w:start w:val="1"/>
      <w:numFmt w:val="bullet"/>
      <w:lvlText w:val="•"/>
      <w:lvlJc w:val="left"/>
      <w:pPr>
        <w:ind w:left="22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367B4E">
      <w:start w:val="1"/>
      <w:numFmt w:val="bullet"/>
      <w:lvlText w:val="o"/>
      <w:lvlJc w:val="left"/>
      <w:pPr>
        <w:ind w:left="29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264D9E6">
      <w:start w:val="1"/>
      <w:numFmt w:val="bullet"/>
      <w:lvlText w:val="▪"/>
      <w:lvlJc w:val="left"/>
      <w:pPr>
        <w:ind w:left="36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C56B538">
      <w:start w:val="1"/>
      <w:numFmt w:val="bullet"/>
      <w:lvlText w:val="•"/>
      <w:lvlJc w:val="left"/>
      <w:pPr>
        <w:ind w:left="43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52CDB4">
      <w:start w:val="1"/>
      <w:numFmt w:val="bullet"/>
      <w:lvlText w:val="o"/>
      <w:lvlJc w:val="left"/>
      <w:pPr>
        <w:ind w:left="50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B4EDE7A">
      <w:start w:val="1"/>
      <w:numFmt w:val="bullet"/>
      <w:lvlText w:val="▪"/>
      <w:lvlJc w:val="left"/>
      <w:pPr>
        <w:ind w:left="58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7C4D6B3B"/>
    <w:multiLevelType w:val="hybridMultilevel"/>
    <w:tmpl w:val="FCE0A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3"/>
  </w:num>
  <w:num w:numId="5">
    <w:abstractNumId w:val="7"/>
  </w:num>
  <w:num w:numId="6">
    <w:abstractNumId w:val="3"/>
  </w:num>
  <w:num w:numId="7">
    <w:abstractNumId w:val="10"/>
  </w:num>
  <w:num w:numId="8">
    <w:abstractNumId w:val="12"/>
  </w:num>
  <w:num w:numId="9">
    <w:abstractNumId w:val="14"/>
  </w:num>
  <w:num w:numId="10">
    <w:abstractNumId w:val="8"/>
  </w:num>
  <w:num w:numId="11">
    <w:abstractNumId w:val="6"/>
  </w:num>
  <w:num w:numId="12">
    <w:abstractNumId w:val="1"/>
  </w:num>
  <w:num w:numId="13">
    <w:abstractNumId w:val="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12"/>
    <w:rsid w:val="00014156"/>
    <w:rsid w:val="00082A41"/>
    <w:rsid w:val="002A37C2"/>
    <w:rsid w:val="00494054"/>
    <w:rsid w:val="00630A22"/>
    <w:rsid w:val="007E707C"/>
    <w:rsid w:val="00854662"/>
    <w:rsid w:val="009F6B43"/>
    <w:rsid w:val="009F75FC"/>
    <w:rsid w:val="00B64C05"/>
    <w:rsid w:val="00B821B8"/>
    <w:rsid w:val="00D1423F"/>
    <w:rsid w:val="00DB0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D49C"/>
  <w15:docId w15:val="{BF0EB298-AA94-4B8E-8620-17FFE455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line="270" w:lineRule="auto"/>
      <w:ind w:left="10" w:right="178" w:hanging="10"/>
      <w:jc w:val="both"/>
    </w:pPr>
    <w:rPr>
      <w:rFonts w:ascii="Arial" w:eastAsia="Arial" w:hAnsi="Arial" w:cs="Arial"/>
      <w:color w:val="000000"/>
      <w:sz w:val="16"/>
    </w:rPr>
  </w:style>
  <w:style w:type="paragraph" w:styleId="Balk1">
    <w:name w:val="heading 1"/>
    <w:next w:val="Normal"/>
    <w:link w:val="Balk1Char"/>
    <w:uiPriority w:val="9"/>
    <w:unhideWhenUsed/>
    <w:qFormat/>
    <w:pPr>
      <w:keepNext/>
      <w:keepLines/>
      <w:spacing w:after="59"/>
      <w:ind w:left="10" w:hanging="10"/>
      <w:outlineLvl w:val="0"/>
    </w:pPr>
    <w:rPr>
      <w:rFonts w:ascii="Arial" w:eastAsia="Arial" w:hAnsi="Arial" w:cs="Arial"/>
      <w:b/>
      <w:color w:val="00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000000"/>
      <w:sz w:val="16"/>
    </w:rPr>
  </w:style>
  <w:style w:type="paragraph" w:styleId="ListeParagraf">
    <w:name w:val="List Paragraph"/>
    <w:basedOn w:val="Normal"/>
    <w:uiPriority w:val="34"/>
    <w:qFormat/>
    <w:rsid w:val="009F75FC"/>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ListeParagraf1">
    <w:name w:val="Liste Paragraf1"/>
    <w:basedOn w:val="Normal"/>
    <w:rsid w:val="009F75FC"/>
    <w:pPr>
      <w:spacing w:after="160" w:line="259" w:lineRule="auto"/>
      <w:ind w:left="720" w:right="0" w:firstLine="0"/>
      <w:contextualSpacing/>
      <w:jc w:val="left"/>
    </w:pPr>
    <w:rPr>
      <w:rFonts w:ascii="Calibri" w:eastAsia="Calibri" w:hAnsi="Calibri" w:cs="Times New Roman"/>
      <w:color w:val="auto"/>
      <w:sz w:val="22"/>
      <w:lang w:val="en-US" w:eastAsia="en-US"/>
    </w:rPr>
  </w:style>
  <w:style w:type="character" w:styleId="Gl">
    <w:name w:val="Strong"/>
    <w:basedOn w:val="VarsaylanParagrafYazTipi"/>
    <w:uiPriority w:val="22"/>
    <w:qFormat/>
    <w:rsid w:val="00014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842</Words>
  <Characters>4803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cp:lastModifiedBy>Evren</cp:lastModifiedBy>
  <cp:revision>10</cp:revision>
  <dcterms:created xsi:type="dcterms:W3CDTF">2017-04-21T08:33:00Z</dcterms:created>
  <dcterms:modified xsi:type="dcterms:W3CDTF">2020-04-21T11:28:00Z</dcterms:modified>
</cp:coreProperties>
</file>