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9C72F" w14:textId="77777777" w:rsidR="00E303A9" w:rsidRDefault="00000000" w:rsidP="00E303A9">
      <w:pPr>
        <w:rPr>
          <w:rFonts w:eastAsia="Times New Roman" w:cs="Courier New"/>
          <w:b/>
          <w:color w:val="222222"/>
          <w:sz w:val="18"/>
          <w:szCs w:val="18"/>
          <w:lang w:eastAsia="tr-TR"/>
        </w:rPr>
      </w:pPr>
      <w:r>
        <w:rPr>
          <w:noProof/>
          <w:lang w:eastAsia="tr-TR"/>
        </w:rPr>
        <w:pict w14:anchorId="104E26D6">
          <v:group id="_x0000_s2050" style="position:absolute;margin-left:252.1pt;margin-top:12.25pt;width:234.35pt;height:577.2pt;z-index:-251658240;mso-position-horizontal-relative:margin;mso-position-vertical-relative:margin" coordorigin="4552,228" coordsize="6269,13873">
            <v:shape id="_x0000_s2051" style="position:absolute;left:4566;top:241;width:6241;height:11193" coordorigin="4566,242" coordsize="6241,11193" o:spt="100" adj="0,,0" path="m10807,247r-1308,l9499,3231t1308,-774l9699,2457r,941m10807,8752r-822,m4566,242r1518,l6084,2239m4566,2197r1070,l5636,3398m4566,11435r818,m4566,4783r818,m4566,9203r818,e" filled="f" strokecolor="#a7a79c" strokeweight=".5mm">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5075;top:1091;width:5219;height:13008">
              <v:imagedata r:id="rId7" o:title=""/>
            </v:shape>
            <v:shape id="_x0000_s2053" style="position:absolute;left:6239;top:4882;width:2658;height:8740" coordorigin="6240,4882" coordsize="2658,8740" o:spt="100" adj="0,,0" path="m7883,6102r-908,l6965,6122r-8,20l6951,6162r-10,20l6923,6222r-22,40l6859,6282r-89,60l6601,6422r-28,20l6508,6482r-79,60l6361,6582r-45,40l6289,6702r-14,100l6271,6882r-1,60l6269,7042r-1,80l6269,7202r2,60l6272,7302r-2,80l6267,7482r,100l6271,7662r2,40l6274,7742r,80l6273,7902r-2,100l6270,8102r-3,100l6265,8322r-6,200l6257,8622r-6,200l6250,8862r-2,60l6245,9002r-2,100l6240,9202r,100l6242,9382r5,80l6256,9502r15,20l6304,9542r29,40l6367,9622r48,60l6464,9742r48,60l6721,10242r37,l6791,10262r32,60l6837,10362r11,80l6857,10542r7,100l6871,10742r6,60l6883,10862r1,60l6870,10982r-22,100l6826,11202r-6,80l6823,11362r9,80l6846,11542r16,100l6878,11722r15,60l6904,11822r7,40l6918,11922r7,60l6932,12082r22,300l6961,12462r7,100l6975,12622r7,40l7002,12742r31,80l7069,12922r35,80l7130,13062r11,40l7143,13122r,20l7138,13162r-15,40l7103,13242r-21,40l7061,13342r-22,80l7027,13482r6,40l7050,13562r20,40l7108,13622r221,l7371,13602r42,l7453,13582r31,-60l7502,13442r7,-80l7507,13322r-7,-40l7491,13222r-12,-60l7462,13122r-9,-40l7461,13042r19,-40l7501,12962r15,-40l7523,12882r1,-80l7519,12702r-2,-20l7510,12642r-15,-40l7471,12562r-23,-40l7434,12442r-12,-180l7408,11922r4,-60l7420,11722r4,-160l7420,11482r2,-80l7444,11322r27,-100l7492,11162r3,-40l7482,11042r-22,-80l7438,10902r-15,-60l7417,10762r2,-180l7429,10242r2,-40l7437,10122r13,-220l7454,9822r5,-40l7470,9722r20,-60l7491,9642r3,-40l7499,9562r9,-20l8728,9542r9,-20l8748,9462r9,-40l8762,9382r4,-40l8771,9242r64,-80l8853,8622r23,-120l8894,8282r4,-140l8898,7822r-2,-20l8840,7642r-23,-100l8771,7262r-66,-300l8672,6802r-16,-100l8641,6642r-44,-140l8581,6442r-15,-40l8550,6362r-14,-40l8520,6302r-16,-20l8491,6262r-15,l8460,6242r-28,-20l8400,6222r-58,-20l8309,6182r-58,l8190,6162r-59,l8070,6142r-119,-20l7883,6102xm8728,9542r-1211,l7523,9562r7,l7543,9582r11,40l7561,9722r4,100l7567,9922r,60l7569,10022r5,60l7580,10162r2,80l7584,10342r6,100l7597,10562r7,80l7609,10682r5,l7626,10702r28,40l7708,10802r-1,180l7709,11002r3,20l7717,11042r4,20l7726,11062r7,20l7740,11082r5,20l7746,11122r-3,l7738,11142r-7,20l7726,11182r-3,20l7723,11222r1,20l7725,11282r1,20l7728,11342r,20l7725,11402r-8,20l7710,11442r-4,20l7701,11462r-11,20l7676,11522r-15,20l7652,11602r-5,80l7645,11802r,100l7644,12002r,40l7643,12062r-1,20l7641,12122r-1,60l7655,12182r18,20l7680,12222r-2,l7672,12242r-7,20l7662,12302r-1,80l7660,12482r,180l7659,12702r2,40l7667,12782r9,40l7688,12862r24,40l7754,12962r47,40l7841,13022r28,20l7893,13042r25,-20l7950,13022r46,-40l8048,12902r44,-100l8114,12742r3,-60l8114,12642r-5,-40l8097,12542r-4,-40l8087,12482r-12,-20l8060,12422r-13,-40l8038,12342r-5,-40l8035,12282r9,-20l8060,12242r21,-40l8098,12162r7,-40l8106,12062r-1,-60l8102,11942r-3,-40l8094,11862r-6,-20l8086,11822r5,-40l8100,11762r9,-20l8117,11722r7,-20l8128,11682r2,-40l8144,11582r10,-20l8162,11522r12,-40l8195,11442r18,-60l8222,11362r1,-20l8225,11322r5,-20l8236,11282r7,-20l8252,11222r14,-60l8286,11082r17,-100l8308,10902r-2,-80l8304,10802r-5,-60l8286,10682r-13,-60l8265,10562r-1,-60l8268,10462r10,-40l8297,10382r19,-40l8328,10302r14,-40l8361,10182r2,-20l8366,10102r4,-80l8373,9922r2,-60l8380,9822r9,-20l8406,9782r23,-20l8487,9742r147,-80l8688,9622r31,-60l8728,9542xm7739,5362r-813,l6926,5402r30,l6956,5422r-31,l6925,5462r-13,l6896,5482r,60l6910,5542r1,20l6912,5582r14,l6927,5662r14,20l6971,5702r51,l7044,5762r10,80l7054,6022r-1,l7048,6042r-8,l7033,6062r-18,l7004,6082r-11,l6984,6102r847,l7789,6082,7636,5922r,-140l7649,5742r,-60l7663,5682r,-20l7678,5662r,-20l7708,5642r,-20l7724,5622r,-20l7738,5602r,-80l7753,5522r,-40l7767,5482r,-80l7753,5382r2,l7739,5362xm7604,4942r-527,l7062,4962r-30,l7032,4982r-16,l7016,5002r-15,l7001,5022r-14,l6987,5042r-33,l6954,5062r-15,l6939,5082r-13,l6926,5142r-22,l6901,5162r-5,40l6896,5322r15,l6911,5362r797,l7708,5162r-16,-40l7679,5082r-17,-20l7632,5002r-14,-20l7604,4942xm7543,4922r-421,l7122,4942r466,l7543,4922xm7482,4902r-330,l7152,4922r361,l7482,4902xm7445,4882r-233,l7212,4902r248,l7445,4882xe" fillcolor="#757575" stroked="f">
              <v:stroke joinstyle="round"/>
              <v:formulas/>
              <v:path arrowok="t" o:connecttype="segments"/>
            </v:shape>
            <v:shape id="_x0000_s2054" style="position:absolute;left:7059;top:5989;width:630;height:957" coordorigin="7059,5989" coordsize="630,957" o:spt="100" adj="0,,0" path="m7336,6217r-1,-7l7332,6203r-4,-6l7327,6197r-7,-5l7308,6190r-18,4l7272,6197r-27,-14l7190,6136r-102,-94l7076,6057r-3,5l7072,6074r-1,19l7070,6112r,24l7071,6168r-1,13l7071,6190r1,11l7075,6213r3,12l7078,6234r-1,9l7072,6264r-7,24l7059,6315r8,52l7092,6449r28,88l7140,6604r11,42l7170,6696r38,89l7278,6946r-9,-124l7263,6744r-4,-87l7263,6591r11,-135l7281,6363r4,-45l7285,6315r1,-7l7289,6291r7,-31l7298,6238r8,-4l7314,6225r10,-3l7336,6217t353,-195l7686,6009r-11,-12l7668,5991r-7,-2l7647,5994r-24,12l7604,6023r-12,16l7583,6054r-7,11l7562,6078r-33,26l7467,6151r-46,41l7419,6210r18,5l7439,6223r9,7l7452,6238r,14l7450,6269r-2,13l7447,6322r-1,73l7446,6466r2,40l7461,6529r57,81l7542,6649r14,31l7560,6706r-1,53l7560,6781r6,16l7579,6815r26,28l7614,6821r,-12l7615,6779r2,-38l7620,6709r5,-26l7629,6657r2,-31l7632,6583r3,-68l7642,6426r7,-83l7653,6291r2,-22l7658,6249r5,-30l7673,6168r16,-146e" stroked="f">
              <v:stroke joinstyle="round"/>
              <v:formulas/>
              <v:path arrowok="t" o:connecttype="segments"/>
            </v:shape>
            <v:shape id="_x0000_s2055" type="#_x0000_t75" style="position:absolute;left:7311;top:12367;width:158;height:566">
              <v:imagedata r:id="rId8" o:title=""/>
            </v:shape>
            <v:shape id="_x0000_s2056" type="#_x0000_t75" style="position:absolute;left:6322;top:9257;width:716;height:868">
              <v:imagedata r:id="rId9" o:title=""/>
            </v:shape>
            <v:shape id="_x0000_s2057" type="#_x0000_t75" style="position:absolute;left:7700;top:7330;width:632;height:844">
              <v:imagedata r:id="rId10" o:title=""/>
            </v:shape>
            <v:line id="_x0000_s2058" style="position:absolute" from="10807,11945" to="10150,11945" strokecolor="#a7a79c" strokeweight=".5mm"/>
            <v:shape id="_x0000_s2059" type="#_x0000_t75" style="position:absolute;left:5241;top:9205;width:77;height:533">
              <v:imagedata r:id="rId11" o:title=""/>
            </v:shape>
            <v:shape id="_x0000_s2060" type="#_x0000_t75" style="position:absolute;left:5246;top:11754;width:87;height:533">
              <v:imagedata r:id="rId12" o:title=""/>
            </v:shape>
            <w10:wrap type="square" anchorx="margin" anchory="margin"/>
          </v:group>
        </w:pict>
      </w:r>
    </w:p>
    <w:p w14:paraId="0D0B595A" w14:textId="77777777" w:rsidR="00F5155B" w:rsidRPr="00E303A9" w:rsidRDefault="00E303A9" w:rsidP="00E303A9">
      <w:pPr>
        <w:rPr>
          <w:u w:val="single"/>
        </w:rPr>
      </w:pPr>
      <w:r>
        <w:rPr>
          <w:rFonts w:eastAsia="Times New Roman" w:cs="Courier New"/>
          <w:b/>
          <w:color w:val="222222"/>
          <w:sz w:val="18"/>
          <w:szCs w:val="18"/>
          <w:lang w:eastAsia="tr-TR"/>
        </w:rPr>
        <w:t xml:space="preserve">                </w:t>
      </w:r>
      <w:r w:rsidR="00F5155B" w:rsidRPr="00E303A9">
        <w:rPr>
          <w:rFonts w:eastAsia="Times New Roman" w:cs="Courier New"/>
          <w:b/>
          <w:color w:val="222222"/>
          <w:sz w:val="18"/>
          <w:szCs w:val="18"/>
          <w:u w:val="single"/>
          <w:lang w:eastAsia="tr-TR"/>
        </w:rPr>
        <w:t xml:space="preserve">Çoklu marka uyumluluğu </w:t>
      </w:r>
    </w:p>
    <w:p w14:paraId="076F8E2B" w14:textId="77777777" w:rsidR="00077453" w:rsidRDefault="00F5155B" w:rsidP="00F5155B">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rFonts w:eastAsia="Times New Roman" w:cs="Courier New"/>
          <w:color w:val="222222"/>
          <w:sz w:val="18"/>
          <w:szCs w:val="18"/>
          <w:lang w:eastAsia="tr-TR"/>
        </w:rPr>
      </w:pPr>
      <w:r w:rsidRPr="00F5155B">
        <w:rPr>
          <w:rFonts w:eastAsia="Times New Roman" w:cs="Courier New"/>
          <w:color w:val="222222"/>
          <w:sz w:val="18"/>
          <w:szCs w:val="18"/>
          <w:lang w:eastAsia="tr-TR"/>
        </w:rPr>
        <w:t xml:space="preserve">Diğer mevcut birimleri değiştirmek zorunda kalmadan mevcut güvenlik kontrol noktalarına eklenebilir. Birden fazla kanal ve 100 </w:t>
      </w:r>
      <w:proofErr w:type="gramStart"/>
      <w:r w:rsidRPr="00F5155B">
        <w:rPr>
          <w:rFonts w:eastAsia="Times New Roman" w:cs="Courier New"/>
          <w:color w:val="222222"/>
          <w:sz w:val="18"/>
          <w:szCs w:val="18"/>
          <w:lang w:eastAsia="tr-TR"/>
        </w:rPr>
        <w:t xml:space="preserve">seçilebilir </w:t>
      </w:r>
      <w:r w:rsidR="00077453">
        <w:rPr>
          <w:rFonts w:eastAsia="Times New Roman" w:cs="Courier New"/>
          <w:color w:val="222222"/>
          <w:sz w:val="18"/>
          <w:szCs w:val="18"/>
          <w:lang w:eastAsia="tr-TR"/>
        </w:rPr>
        <w:t xml:space="preserve"> çalışma</w:t>
      </w:r>
      <w:proofErr w:type="gramEnd"/>
      <w:r w:rsidR="00077453">
        <w:rPr>
          <w:rFonts w:eastAsia="Times New Roman" w:cs="Courier New"/>
          <w:color w:val="222222"/>
          <w:sz w:val="18"/>
          <w:szCs w:val="18"/>
          <w:lang w:eastAsia="tr-TR"/>
        </w:rPr>
        <w:t xml:space="preserve"> frekansları </w:t>
      </w:r>
      <w:r w:rsidRPr="00F5155B">
        <w:rPr>
          <w:rFonts w:eastAsia="Times New Roman" w:cs="Courier New"/>
          <w:color w:val="222222"/>
          <w:sz w:val="18"/>
          <w:szCs w:val="18"/>
          <w:lang w:eastAsia="tr-TR"/>
        </w:rPr>
        <w:t>içerir</w:t>
      </w:r>
      <w:r w:rsidR="00077453">
        <w:rPr>
          <w:rFonts w:eastAsia="Times New Roman" w:cs="Courier New"/>
          <w:color w:val="222222"/>
          <w:sz w:val="18"/>
          <w:szCs w:val="18"/>
          <w:lang w:eastAsia="tr-TR"/>
        </w:rPr>
        <w:t>.</w:t>
      </w:r>
    </w:p>
    <w:p w14:paraId="5DADAB23" w14:textId="77777777" w:rsidR="00077453" w:rsidRPr="00E303A9" w:rsidRDefault="00077453" w:rsidP="00077453">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rFonts w:eastAsia="Times New Roman" w:cs="Courier New"/>
          <w:b/>
          <w:color w:val="222222"/>
          <w:sz w:val="18"/>
          <w:szCs w:val="18"/>
          <w:u w:val="single"/>
          <w:lang w:eastAsia="tr-TR"/>
        </w:rPr>
      </w:pPr>
      <w:r w:rsidRPr="00E303A9">
        <w:rPr>
          <w:rFonts w:eastAsia="Times New Roman" w:cs="Courier New"/>
          <w:b/>
          <w:color w:val="222222"/>
          <w:sz w:val="18"/>
          <w:szCs w:val="18"/>
          <w:u w:val="single"/>
          <w:lang w:eastAsia="tr-TR"/>
        </w:rPr>
        <w:t>Optimum Performans</w:t>
      </w:r>
    </w:p>
    <w:p w14:paraId="6A8B3B4C" w14:textId="77777777" w:rsidR="00077453" w:rsidRDefault="00F5155B" w:rsidP="00077453">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rFonts w:eastAsia="Times New Roman" w:cs="Courier New"/>
          <w:color w:val="222222"/>
          <w:sz w:val="18"/>
          <w:szCs w:val="18"/>
          <w:lang w:eastAsia="tr-TR"/>
        </w:rPr>
      </w:pPr>
      <w:r w:rsidRPr="00F5155B">
        <w:rPr>
          <w:rFonts w:eastAsia="Times New Roman" w:cs="Courier New"/>
          <w:color w:val="222222"/>
          <w:sz w:val="18"/>
          <w:szCs w:val="18"/>
          <w:lang w:eastAsia="tr-TR"/>
        </w:rPr>
        <w:t xml:space="preserve"> </w:t>
      </w:r>
      <w:r w:rsidR="00077453">
        <w:rPr>
          <w:rFonts w:eastAsia="Times New Roman" w:cs="Courier New"/>
          <w:color w:val="222222"/>
          <w:sz w:val="18"/>
          <w:szCs w:val="18"/>
          <w:lang w:eastAsia="tr-TR"/>
        </w:rPr>
        <w:t>G</w:t>
      </w:r>
      <w:r w:rsidR="00077453" w:rsidRPr="00A80346">
        <w:rPr>
          <w:rFonts w:eastAsia="Times New Roman" w:cs="Courier New"/>
          <w:color w:val="222222"/>
          <w:sz w:val="18"/>
          <w:szCs w:val="18"/>
          <w:lang w:eastAsia="tr-TR"/>
        </w:rPr>
        <w:t xml:space="preserve">üvenlik </w:t>
      </w:r>
      <w:r w:rsidR="00077453">
        <w:rPr>
          <w:rFonts w:eastAsia="Times New Roman" w:cs="Courier New"/>
          <w:color w:val="222222"/>
          <w:sz w:val="18"/>
          <w:szCs w:val="18"/>
          <w:lang w:eastAsia="tr-TR"/>
        </w:rPr>
        <w:t>denetimi gerektiren yerler olan h</w:t>
      </w:r>
      <w:r w:rsidR="00077453" w:rsidRPr="00A80346">
        <w:rPr>
          <w:rFonts w:eastAsia="Times New Roman" w:cs="Courier New"/>
          <w:color w:val="222222"/>
          <w:sz w:val="18"/>
          <w:szCs w:val="18"/>
          <w:lang w:eastAsia="tr-TR"/>
        </w:rPr>
        <w:t>avaalanları, adliyeler, hapishaneler, okullar, tesisler, özel etkinlikler, toplu taşıma ve diğer ihtiyaçları karşılamak için bilimsel olarak tasarlanmıştır</w:t>
      </w:r>
      <w:r w:rsidR="00077453">
        <w:rPr>
          <w:rFonts w:eastAsia="Times New Roman" w:cs="Courier New"/>
          <w:color w:val="222222"/>
          <w:sz w:val="18"/>
          <w:szCs w:val="18"/>
          <w:lang w:eastAsia="tr-TR"/>
        </w:rPr>
        <w:t>.</w:t>
      </w:r>
    </w:p>
    <w:p w14:paraId="7A6ECDCA" w14:textId="77777777" w:rsidR="00077453" w:rsidRPr="00E303A9" w:rsidRDefault="00077453" w:rsidP="00077453">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rFonts w:eastAsia="Times New Roman" w:cs="Courier New"/>
          <w:b/>
          <w:color w:val="222222"/>
          <w:sz w:val="18"/>
          <w:szCs w:val="18"/>
          <w:u w:val="single"/>
          <w:lang w:eastAsia="tr-TR"/>
        </w:rPr>
      </w:pPr>
      <w:r w:rsidRPr="00E303A9">
        <w:rPr>
          <w:rFonts w:eastAsia="Times New Roman" w:cs="Courier New"/>
          <w:b/>
          <w:color w:val="222222"/>
          <w:sz w:val="18"/>
          <w:szCs w:val="18"/>
          <w:u w:val="single"/>
          <w:lang w:eastAsia="tr-TR"/>
        </w:rPr>
        <w:t>Algılama Performansı</w:t>
      </w:r>
    </w:p>
    <w:p w14:paraId="07D9AFE7" w14:textId="77777777" w:rsidR="00077453" w:rsidRDefault="00077453" w:rsidP="00077453">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rFonts w:eastAsia="Times New Roman" w:cs="Courier New"/>
          <w:color w:val="222222"/>
          <w:sz w:val="18"/>
          <w:szCs w:val="18"/>
          <w:lang w:eastAsia="tr-TR"/>
        </w:rPr>
      </w:pPr>
      <w:r w:rsidRPr="00077453">
        <w:rPr>
          <w:rFonts w:eastAsia="Times New Roman" w:cs="Courier New"/>
          <w:color w:val="222222"/>
          <w:sz w:val="18"/>
          <w:szCs w:val="18"/>
          <w:lang w:eastAsia="tr-TR"/>
        </w:rPr>
        <w:t>Cihaz demir ve demir dışı silah gibi metalleri doğru algılayarak hedef noktasından tespit etmektedir.</w:t>
      </w:r>
    </w:p>
    <w:p w14:paraId="453DEB96" w14:textId="77777777" w:rsidR="001964ED" w:rsidRPr="00E303A9" w:rsidRDefault="00077453" w:rsidP="001964ED">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rFonts w:eastAsia="Times New Roman" w:cs="Courier New"/>
          <w:b/>
          <w:color w:val="222222"/>
          <w:sz w:val="18"/>
          <w:szCs w:val="18"/>
          <w:u w:val="single"/>
          <w:lang w:eastAsia="tr-TR"/>
        </w:rPr>
      </w:pPr>
      <w:r w:rsidRPr="00E303A9">
        <w:rPr>
          <w:rFonts w:eastAsia="Times New Roman" w:cs="Courier New"/>
          <w:b/>
          <w:color w:val="222222"/>
          <w:sz w:val="18"/>
          <w:szCs w:val="18"/>
          <w:u w:val="single"/>
          <w:lang w:eastAsia="tr-TR"/>
        </w:rPr>
        <w:t>Kurcalamaya Dayanıklı</w:t>
      </w:r>
    </w:p>
    <w:p w14:paraId="7383BBF2" w14:textId="77777777" w:rsidR="001964ED" w:rsidRDefault="001964ED" w:rsidP="001964ED">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color w:val="222222"/>
          <w:sz w:val="18"/>
          <w:szCs w:val="18"/>
        </w:rPr>
      </w:pPr>
      <w:r>
        <w:rPr>
          <w:color w:val="222222"/>
          <w:sz w:val="18"/>
          <w:szCs w:val="18"/>
        </w:rPr>
        <w:t xml:space="preserve"> </w:t>
      </w:r>
      <w:r w:rsidRPr="001964ED">
        <w:rPr>
          <w:color w:val="222222"/>
          <w:sz w:val="18"/>
          <w:szCs w:val="18"/>
        </w:rPr>
        <w:t xml:space="preserve">Çift erişim koruması </w:t>
      </w:r>
      <w:proofErr w:type="spellStart"/>
      <w:proofErr w:type="gramStart"/>
      <w:r w:rsidRPr="001964ED">
        <w:rPr>
          <w:color w:val="222222"/>
          <w:sz w:val="18"/>
          <w:szCs w:val="18"/>
        </w:rPr>
        <w:t>bulunmaktadır.Bir</w:t>
      </w:r>
      <w:proofErr w:type="spellEnd"/>
      <w:proofErr w:type="gramEnd"/>
      <w:r w:rsidRPr="001964ED">
        <w:rPr>
          <w:color w:val="222222"/>
          <w:sz w:val="18"/>
          <w:szCs w:val="18"/>
        </w:rPr>
        <w:t xml:space="preserve"> tuş kilidi </w:t>
      </w:r>
      <w:r w:rsidR="001E59A7">
        <w:rPr>
          <w:color w:val="222222"/>
          <w:sz w:val="18"/>
          <w:szCs w:val="18"/>
        </w:rPr>
        <w:t xml:space="preserve"> </w:t>
      </w:r>
      <w:r w:rsidRPr="001964ED">
        <w:rPr>
          <w:color w:val="222222"/>
          <w:sz w:val="18"/>
          <w:szCs w:val="18"/>
        </w:rPr>
        <w:t>ve iki seviye erişim kodu ile tüm ayarlar korunur. Daha fazla güvenlik, fiziksel kablolara, konnektörlere ve elektronik parçalara yetkisiz erişimi engelleyen bir dolap kilidi ile sağlanır.</w:t>
      </w:r>
    </w:p>
    <w:p w14:paraId="1FCE26AE" w14:textId="77777777" w:rsidR="00E303A9" w:rsidRPr="00E303A9" w:rsidRDefault="00E303A9" w:rsidP="00E303A9">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rFonts w:eastAsia="Times New Roman" w:cs="Courier New"/>
          <w:b/>
          <w:color w:val="222222"/>
          <w:sz w:val="18"/>
          <w:szCs w:val="18"/>
          <w:u w:val="single"/>
          <w:lang w:eastAsia="tr-TR"/>
        </w:rPr>
      </w:pPr>
      <w:r w:rsidRPr="00E303A9">
        <w:rPr>
          <w:rFonts w:eastAsia="Times New Roman" w:cs="Courier New"/>
          <w:b/>
          <w:color w:val="222222"/>
          <w:sz w:val="18"/>
          <w:szCs w:val="18"/>
          <w:u w:val="single"/>
          <w:lang w:eastAsia="tr-TR"/>
        </w:rPr>
        <w:t>Bobin Tasarımı</w:t>
      </w:r>
    </w:p>
    <w:p w14:paraId="42AEAD1D" w14:textId="77777777" w:rsidR="00E303A9" w:rsidRPr="00E303A9" w:rsidRDefault="00E303A9" w:rsidP="00E303A9">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rFonts w:eastAsia="Times New Roman" w:cs="Courier New"/>
          <w:b/>
          <w:color w:val="222222"/>
          <w:sz w:val="18"/>
          <w:szCs w:val="18"/>
          <w:lang w:eastAsia="tr-TR"/>
        </w:rPr>
      </w:pPr>
      <w:r w:rsidRPr="00B33A8C">
        <w:rPr>
          <w:color w:val="222222"/>
          <w:sz w:val="18"/>
          <w:szCs w:val="18"/>
        </w:rPr>
        <w:t xml:space="preserve">Geliştirilmiş bobin tasarımı, şekil veya yönelimden </w:t>
      </w:r>
      <w:r>
        <w:rPr>
          <w:color w:val="222222"/>
          <w:sz w:val="18"/>
          <w:szCs w:val="18"/>
        </w:rPr>
        <w:t xml:space="preserve">  </w:t>
      </w:r>
      <w:r w:rsidRPr="00B33A8C">
        <w:rPr>
          <w:color w:val="222222"/>
          <w:sz w:val="18"/>
          <w:szCs w:val="18"/>
        </w:rPr>
        <w:t>bağımsız olarak en küçük metallerin algılanmasını sağlar.</w:t>
      </w:r>
    </w:p>
    <w:p w14:paraId="42340B73" w14:textId="77777777" w:rsidR="00E303A9" w:rsidRPr="00E303A9" w:rsidRDefault="00E303A9" w:rsidP="00E303A9">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rFonts w:eastAsia="Times New Roman" w:cs="Courier New"/>
          <w:b/>
          <w:color w:val="222222"/>
          <w:sz w:val="18"/>
          <w:szCs w:val="18"/>
          <w:u w:val="single"/>
          <w:lang w:eastAsia="tr-TR"/>
        </w:rPr>
      </w:pPr>
      <w:r w:rsidRPr="00E303A9">
        <w:rPr>
          <w:rFonts w:eastAsia="Times New Roman" w:cs="Courier New"/>
          <w:b/>
          <w:color w:val="222222"/>
          <w:sz w:val="18"/>
          <w:szCs w:val="18"/>
          <w:u w:val="single"/>
          <w:lang w:eastAsia="tr-TR"/>
        </w:rPr>
        <w:t>İlerleme Hızı</w:t>
      </w:r>
    </w:p>
    <w:p w14:paraId="61A8136A" w14:textId="77777777" w:rsidR="00E303A9" w:rsidRDefault="00E303A9" w:rsidP="00E303A9">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rFonts w:cs="Arial"/>
          <w:color w:val="222222"/>
          <w:sz w:val="18"/>
          <w:szCs w:val="18"/>
          <w:shd w:val="clear" w:color="auto" w:fill="F8F9FA"/>
        </w:rPr>
      </w:pPr>
      <w:r w:rsidRPr="00B33A8C">
        <w:rPr>
          <w:rFonts w:cs="Arial"/>
          <w:color w:val="222222"/>
          <w:sz w:val="18"/>
          <w:szCs w:val="18"/>
          <w:shd w:val="clear" w:color="auto" w:fill="F8F9FA"/>
        </w:rPr>
        <w:t xml:space="preserve">İlerleme hızı Cihaz ayrıca sembollü </w:t>
      </w:r>
      <w:proofErr w:type="spellStart"/>
      <w:r w:rsidRPr="00B33A8C">
        <w:rPr>
          <w:rFonts w:cs="Arial"/>
          <w:color w:val="222222"/>
          <w:sz w:val="18"/>
          <w:szCs w:val="18"/>
          <w:shd w:val="clear" w:color="auto" w:fill="F8F9FA"/>
        </w:rPr>
        <w:t>pacing</w:t>
      </w:r>
      <w:proofErr w:type="spellEnd"/>
      <w:r w:rsidRPr="00B33A8C">
        <w:rPr>
          <w:rFonts w:cs="Arial"/>
          <w:color w:val="222222"/>
          <w:sz w:val="18"/>
          <w:szCs w:val="18"/>
          <w:shd w:val="clear" w:color="auto" w:fill="F8F9FA"/>
        </w:rPr>
        <w:t xml:space="preserve"> ışıklarına sahiptir Zamanlanmış hassasiyet için “Bekleyin” </w:t>
      </w:r>
      <w:proofErr w:type="gramStart"/>
      <w:r w:rsidRPr="00B33A8C">
        <w:rPr>
          <w:rFonts w:cs="Arial"/>
          <w:color w:val="222222"/>
          <w:sz w:val="18"/>
          <w:szCs w:val="18"/>
          <w:shd w:val="clear" w:color="auto" w:fill="F8F9FA"/>
        </w:rPr>
        <w:t>veya ”Devam</w:t>
      </w:r>
      <w:proofErr w:type="gramEnd"/>
      <w:r w:rsidRPr="00B33A8C">
        <w:rPr>
          <w:rFonts w:cs="Arial"/>
          <w:color w:val="222222"/>
          <w:sz w:val="18"/>
          <w:szCs w:val="18"/>
          <w:shd w:val="clear" w:color="auto" w:fill="F8F9FA"/>
        </w:rPr>
        <w:t>”.</w:t>
      </w:r>
    </w:p>
    <w:p w14:paraId="07FDC525" w14:textId="77777777" w:rsidR="00E303A9" w:rsidRPr="00E303A9" w:rsidRDefault="00E303A9" w:rsidP="00E303A9">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rFonts w:eastAsia="Times New Roman" w:cs="Courier New"/>
          <w:b/>
          <w:color w:val="222222"/>
          <w:sz w:val="18"/>
          <w:szCs w:val="18"/>
          <w:u w:val="single"/>
          <w:lang w:eastAsia="tr-TR"/>
        </w:rPr>
      </w:pPr>
      <w:r w:rsidRPr="00E303A9">
        <w:rPr>
          <w:rFonts w:eastAsia="Times New Roman" w:cs="Courier New"/>
          <w:b/>
          <w:color w:val="222222"/>
          <w:sz w:val="18"/>
          <w:szCs w:val="18"/>
          <w:u w:val="single"/>
          <w:lang w:eastAsia="tr-TR"/>
        </w:rPr>
        <w:t>Sağlık Hizmeti</w:t>
      </w:r>
    </w:p>
    <w:p w14:paraId="2D80C4AE" w14:textId="77777777" w:rsidR="00E303A9" w:rsidRDefault="00E303A9" w:rsidP="00E303A9">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color w:val="222222"/>
          <w:sz w:val="18"/>
          <w:szCs w:val="18"/>
        </w:rPr>
      </w:pPr>
      <w:r w:rsidRPr="00B33A8C">
        <w:rPr>
          <w:color w:val="222222"/>
          <w:sz w:val="18"/>
          <w:szCs w:val="18"/>
        </w:rPr>
        <w:t>Dedektör kalp pili takan kişi, hamile k</w:t>
      </w:r>
      <w:r>
        <w:rPr>
          <w:color w:val="222222"/>
          <w:sz w:val="18"/>
          <w:szCs w:val="18"/>
        </w:rPr>
        <w:t>adınlar, manyetik ortamlar vb. i</w:t>
      </w:r>
      <w:r w:rsidRPr="00B33A8C">
        <w:rPr>
          <w:color w:val="222222"/>
          <w:sz w:val="18"/>
          <w:szCs w:val="18"/>
        </w:rPr>
        <w:t>çin zararsızdır.</w:t>
      </w:r>
    </w:p>
    <w:p w14:paraId="40060F71" w14:textId="77777777" w:rsidR="004C452B" w:rsidRDefault="004C452B" w:rsidP="00E303A9">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color w:val="222222"/>
          <w:sz w:val="18"/>
          <w:szCs w:val="18"/>
        </w:rPr>
      </w:pPr>
    </w:p>
    <w:p w14:paraId="438B3FC9" w14:textId="77777777" w:rsidR="004C452B" w:rsidRDefault="004C452B" w:rsidP="00E303A9">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color w:val="222222"/>
          <w:sz w:val="18"/>
          <w:szCs w:val="18"/>
        </w:rPr>
      </w:pPr>
    </w:p>
    <w:p w14:paraId="501AE4C6" w14:textId="77777777" w:rsidR="004C452B" w:rsidRDefault="004C452B" w:rsidP="00E303A9">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color w:val="222222"/>
          <w:sz w:val="18"/>
          <w:szCs w:val="18"/>
        </w:rPr>
      </w:pPr>
    </w:p>
    <w:p w14:paraId="32C76934" w14:textId="77777777" w:rsidR="004C452B" w:rsidRPr="004C452B" w:rsidRDefault="004C452B" w:rsidP="00E303A9">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b/>
          <w:color w:val="222222"/>
          <w:sz w:val="18"/>
          <w:szCs w:val="18"/>
          <w:u w:val="single"/>
        </w:rPr>
      </w:pPr>
      <w:r w:rsidRPr="004C452B">
        <w:rPr>
          <w:b/>
          <w:color w:val="222222"/>
          <w:sz w:val="18"/>
          <w:szCs w:val="18"/>
          <w:u w:val="single"/>
        </w:rPr>
        <w:lastRenderedPageBreak/>
        <w:t>DSP İşleme</w:t>
      </w:r>
    </w:p>
    <w:p w14:paraId="271BD199" w14:textId="77777777" w:rsidR="004C452B" w:rsidRPr="00E303A9" w:rsidRDefault="004C452B" w:rsidP="00E303A9">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rFonts w:eastAsia="Times New Roman" w:cs="Courier New"/>
          <w:b/>
          <w:color w:val="222222"/>
          <w:sz w:val="18"/>
          <w:szCs w:val="18"/>
          <w:lang w:eastAsia="tr-TR"/>
        </w:rPr>
      </w:pPr>
      <w:r w:rsidRPr="00B33A8C">
        <w:rPr>
          <w:rFonts w:cs="Arial"/>
          <w:color w:val="222222"/>
          <w:sz w:val="18"/>
          <w:szCs w:val="18"/>
          <w:shd w:val="clear" w:color="auto" w:fill="F8F9FA"/>
        </w:rPr>
        <w:t>Dijital Sinyal İşlemci (DSP) tabanlı, cihaz daha fazla hassasiyet, gürültü bağışıklığı, metal ayırma, algılama tekdüzeliği ve genel ürün güvenilirliği sunar. Cihaz kesin olarak vücudun sol, orta ve sağ tarafını baştan ayağa hedefler.</w:t>
      </w:r>
    </w:p>
    <w:p w14:paraId="7144AF06" w14:textId="77777777" w:rsidR="00E303A9" w:rsidRPr="00CA53E3" w:rsidRDefault="009958D0" w:rsidP="00E303A9">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rFonts w:eastAsia="Times New Roman" w:cs="Courier New"/>
          <w:b/>
          <w:color w:val="222222"/>
          <w:sz w:val="18"/>
          <w:szCs w:val="18"/>
          <w:u w:val="single"/>
          <w:lang w:eastAsia="tr-TR"/>
        </w:rPr>
      </w:pPr>
      <w:r w:rsidRPr="00CA53E3">
        <w:rPr>
          <w:rFonts w:eastAsia="Times New Roman" w:cs="Courier New"/>
          <w:b/>
          <w:color w:val="222222"/>
          <w:sz w:val="18"/>
          <w:szCs w:val="18"/>
          <w:u w:val="single"/>
          <w:lang w:eastAsia="tr-TR"/>
        </w:rPr>
        <w:t>Güçlü Parazit Önleme Performansı</w:t>
      </w:r>
    </w:p>
    <w:p w14:paraId="72FB6E37" w14:textId="77777777" w:rsidR="009958D0" w:rsidRDefault="00CA53E3" w:rsidP="00E303A9">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color w:val="222222"/>
          <w:sz w:val="18"/>
          <w:szCs w:val="18"/>
        </w:rPr>
      </w:pPr>
      <w:r w:rsidRPr="00B33A8C">
        <w:rPr>
          <w:color w:val="222222"/>
          <w:sz w:val="18"/>
          <w:szCs w:val="18"/>
        </w:rPr>
        <w:t>Gelişmiş analog ve dijital filtreleme ile cihaz, algılama doğruluğunu sağlamak için ortamdan gelebilecek potansiyel elektrik parazitlerini ortadan kaldırır. Bu, röntgen sistemlerinin ve cihazın birbirine yakın (30CM) yerleştirilmesini sağlar.</w:t>
      </w:r>
    </w:p>
    <w:p w14:paraId="32C029B2" w14:textId="77777777" w:rsidR="00CA53E3" w:rsidRPr="00CA53E3" w:rsidRDefault="00CA53E3" w:rsidP="00E303A9">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b/>
          <w:color w:val="222222"/>
          <w:sz w:val="18"/>
          <w:szCs w:val="18"/>
          <w:u w:val="single"/>
        </w:rPr>
      </w:pPr>
      <w:r w:rsidRPr="00CA53E3">
        <w:rPr>
          <w:b/>
          <w:color w:val="222222"/>
          <w:sz w:val="18"/>
          <w:szCs w:val="18"/>
          <w:u w:val="single"/>
        </w:rPr>
        <w:t>Uluslararası Güvenlik Standartları</w:t>
      </w:r>
    </w:p>
    <w:p w14:paraId="110C52EE" w14:textId="77777777" w:rsidR="00CA53E3" w:rsidRDefault="00000000" w:rsidP="00E303A9">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rFonts w:cs="Arial"/>
          <w:color w:val="222222"/>
          <w:sz w:val="18"/>
          <w:szCs w:val="18"/>
          <w:shd w:val="clear" w:color="auto" w:fill="F8F9FA"/>
        </w:rPr>
      </w:pPr>
      <w:r>
        <w:rPr>
          <w:rFonts w:cs="Arial"/>
          <w:noProof/>
          <w:color w:val="222222"/>
          <w:sz w:val="18"/>
          <w:szCs w:val="18"/>
          <w:lang w:eastAsia="tr-TR"/>
        </w:rPr>
        <w:pict w14:anchorId="21348DD3">
          <v:group id="_x0000_s2061" style="position:absolute;left:0;text-align:left;margin-left:264.1pt;margin-top:24.25pt;width:234.35pt;height:577.2pt;z-index:-251657216;mso-position-horizontal-relative:margin;mso-position-vertical-relative:margin" coordorigin="4552,228" coordsize="6269,13873">
            <v:shape id="_x0000_s2062" style="position:absolute;left:4566;top:241;width:6241;height:11193" coordorigin="4566,242" coordsize="6241,11193" o:spt="100" adj="0,,0" path="m10807,247r-1308,l9499,3231t1308,-774l9699,2457r,941m10807,8752r-822,m4566,242r1518,l6084,2239m4566,2197r1070,l5636,3398m4566,11435r818,m4566,4783r818,m4566,9203r818,e" filled="f" strokecolor="#a7a79c" strokeweight=".5mm">
              <v:stroke joinstyle="round"/>
              <v:formulas/>
              <v:path arrowok="t" o:connecttype="segments"/>
            </v:shape>
            <v:shape id="_x0000_s2063" type="#_x0000_t75" style="position:absolute;left:5075;top:1091;width:5219;height:13008">
              <v:imagedata r:id="rId7" o:title=""/>
            </v:shape>
            <v:shape id="_x0000_s2064" style="position:absolute;left:6239;top:4882;width:2658;height:8740" coordorigin="6240,4882" coordsize="2658,8740" o:spt="100" adj="0,,0" path="m7883,6102r-908,l6965,6122r-8,20l6951,6162r-10,20l6923,6222r-22,40l6859,6282r-89,60l6601,6422r-28,20l6508,6482r-79,60l6361,6582r-45,40l6289,6702r-14,100l6271,6882r-1,60l6269,7042r-1,80l6269,7202r2,60l6272,7302r-2,80l6267,7482r,100l6271,7662r2,40l6274,7742r,80l6273,7902r-2,100l6270,8102r-3,100l6265,8322r-6,200l6257,8622r-6,200l6250,8862r-2,60l6245,9002r-2,100l6240,9202r,100l6242,9382r5,80l6256,9502r15,20l6304,9542r29,40l6367,9622r48,60l6464,9742r48,60l6721,10242r37,l6791,10262r32,60l6837,10362r11,80l6857,10542r7,100l6871,10742r6,60l6883,10862r1,60l6870,10982r-22,100l6826,11202r-6,80l6823,11362r9,80l6846,11542r16,100l6878,11722r15,60l6904,11822r7,40l6918,11922r7,60l6932,12082r22,300l6961,12462r7,100l6975,12622r7,40l7002,12742r31,80l7069,12922r35,80l7130,13062r11,40l7143,13122r,20l7138,13162r-15,40l7103,13242r-21,40l7061,13342r-22,80l7027,13482r6,40l7050,13562r20,40l7108,13622r221,l7371,13602r42,l7453,13582r31,-60l7502,13442r7,-80l7507,13322r-7,-40l7491,13222r-12,-60l7462,13122r-9,-40l7461,13042r19,-40l7501,12962r15,-40l7523,12882r1,-80l7519,12702r-2,-20l7510,12642r-15,-40l7471,12562r-23,-40l7434,12442r-12,-180l7408,11922r4,-60l7420,11722r4,-160l7420,11482r2,-80l7444,11322r27,-100l7492,11162r3,-40l7482,11042r-22,-80l7438,10902r-15,-60l7417,10762r2,-180l7429,10242r2,-40l7437,10122r13,-220l7454,9822r5,-40l7470,9722r20,-60l7491,9642r3,-40l7499,9562r9,-20l8728,9542r9,-20l8748,9462r9,-40l8762,9382r4,-40l8771,9242r64,-80l8853,8622r23,-120l8894,8282r4,-140l8898,7822r-2,-20l8840,7642r-23,-100l8771,7262r-66,-300l8672,6802r-16,-100l8641,6642r-44,-140l8581,6442r-15,-40l8550,6362r-14,-40l8520,6302r-16,-20l8491,6262r-15,l8460,6242r-28,-20l8400,6222r-58,-20l8309,6182r-58,l8190,6162r-59,l8070,6142r-119,-20l7883,6102xm8728,9542r-1211,l7523,9562r7,l7543,9582r11,40l7561,9722r4,100l7567,9922r,60l7569,10022r5,60l7580,10162r2,80l7584,10342r6,100l7597,10562r7,80l7609,10682r5,l7626,10702r28,40l7708,10802r-1,180l7709,11002r3,20l7717,11042r4,20l7726,11062r7,20l7740,11082r5,20l7746,11122r-3,l7738,11142r-7,20l7726,11182r-3,20l7723,11222r1,20l7725,11282r1,20l7728,11342r,20l7725,11402r-8,20l7710,11442r-4,20l7701,11462r-11,20l7676,11522r-15,20l7652,11602r-5,80l7645,11802r,100l7644,12002r,40l7643,12062r-1,20l7641,12122r-1,60l7655,12182r18,20l7680,12222r-2,l7672,12242r-7,20l7662,12302r-1,80l7660,12482r,180l7659,12702r2,40l7667,12782r9,40l7688,12862r24,40l7754,12962r47,40l7841,13022r28,20l7893,13042r25,-20l7950,13022r46,-40l8048,12902r44,-100l8114,12742r3,-60l8114,12642r-5,-40l8097,12542r-4,-40l8087,12482r-12,-20l8060,12422r-13,-40l8038,12342r-5,-40l8035,12282r9,-20l8060,12242r21,-40l8098,12162r7,-40l8106,12062r-1,-60l8102,11942r-3,-40l8094,11862r-6,-20l8086,11822r5,-40l8100,11762r9,-20l8117,11722r7,-20l8128,11682r2,-40l8144,11582r10,-20l8162,11522r12,-40l8195,11442r18,-60l8222,11362r1,-20l8225,11322r5,-20l8236,11282r7,-20l8252,11222r14,-60l8286,11082r17,-100l8308,10902r-2,-80l8304,10802r-5,-60l8286,10682r-13,-60l8265,10562r-1,-60l8268,10462r10,-40l8297,10382r19,-40l8328,10302r14,-40l8361,10182r2,-20l8366,10102r4,-80l8373,9922r2,-60l8380,9822r9,-20l8406,9782r23,-20l8487,9742r147,-80l8688,9622r31,-60l8728,9542xm7739,5362r-813,l6926,5402r30,l6956,5422r-31,l6925,5462r-13,l6896,5482r,60l6910,5542r1,20l6912,5582r14,l6927,5662r14,20l6971,5702r51,l7044,5762r10,80l7054,6022r-1,l7048,6042r-8,l7033,6062r-18,l7004,6082r-11,l6984,6102r847,l7789,6082,7636,5922r,-140l7649,5742r,-60l7663,5682r,-20l7678,5662r,-20l7708,5642r,-20l7724,5622r,-20l7738,5602r,-80l7753,5522r,-40l7767,5482r,-80l7753,5382r2,l7739,5362xm7604,4942r-527,l7062,4962r-30,l7032,4982r-16,l7016,5002r-15,l7001,5022r-14,l6987,5042r-33,l6954,5062r-15,l6939,5082r-13,l6926,5142r-22,l6901,5162r-5,40l6896,5322r15,l6911,5362r797,l7708,5162r-16,-40l7679,5082r-17,-20l7632,5002r-14,-20l7604,4942xm7543,4922r-421,l7122,4942r466,l7543,4922xm7482,4902r-330,l7152,4922r361,l7482,4902xm7445,4882r-233,l7212,4902r248,l7445,4882xe" fillcolor="#757575" stroked="f">
              <v:stroke joinstyle="round"/>
              <v:formulas/>
              <v:path arrowok="t" o:connecttype="segments"/>
            </v:shape>
            <v:shape id="_x0000_s2065" style="position:absolute;left:7059;top:5989;width:630;height:957" coordorigin="7059,5989" coordsize="630,957" o:spt="100" adj="0,,0" path="m7336,6217r-1,-7l7332,6203r-4,-6l7327,6197r-7,-5l7308,6190r-18,4l7272,6197r-27,-14l7190,6136r-102,-94l7076,6057r-3,5l7072,6074r-1,19l7070,6112r,24l7071,6168r-1,13l7071,6190r1,11l7075,6213r3,12l7078,6234r-1,9l7072,6264r-7,24l7059,6315r8,52l7092,6449r28,88l7140,6604r11,42l7170,6696r38,89l7278,6946r-9,-124l7263,6744r-4,-87l7263,6591r11,-135l7281,6363r4,-45l7285,6315r1,-7l7289,6291r7,-31l7298,6238r8,-4l7314,6225r10,-3l7336,6217t353,-195l7686,6009r-11,-12l7668,5991r-7,-2l7647,5994r-24,12l7604,6023r-12,16l7583,6054r-7,11l7562,6078r-33,26l7467,6151r-46,41l7419,6210r18,5l7439,6223r9,7l7452,6238r,14l7450,6269r-2,13l7447,6322r-1,73l7446,6466r2,40l7461,6529r57,81l7542,6649r14,31l7560,6706r-1,53l7560,6781r6,16l7579,6815r26,28l7614,6821r,-12l7615,6779r2,-38l7620,6709r5,-26l7629,6657r2,-31l7632,6583r3,-68l7642,6426r7,-83l7653,6291r2,-22l7658,6249r5,-30l7673,6168r16,-146e" stroked="f">
              <v:stroke joinstyle="round"/>
              <v:formulas/>
              <v:path arrowok="t" o:connecttype="segments"/>
            </v:shape>
            <v:shape id="_x0000_s2066" type="#_x0000_t75" style="position:absolute;left:7311;top:12367;width:158;height:566">
              <v:imagedata r:id="rId8" o:title=""/>
            </v:shape>
            <v:shape id="_x0000_s2067" type="#_x0000_t75" style="position:absolute;left:6322;top:9257;width:716;height:868">
              <v:imagedata r:id="rId9" o:title=""/>
            </v:shape>
            <v:shape id="_x0000_s2068" type="#_x0000_t75" style="position:absolute;left:7700;top:7330;width:632;height:844">
              <v:imagedata r:id="rId10" o:title=""/>
            </v:shape>
            <v:line id="_x0000_s2069" style="position:absolute" from="10807,11945" to="10150,11945" strokecolor="#a7a79c" strokeweight=".5mm"/>
            <v:shape id="_x0000_s2070" type="#_x0000_t75" style="position:absolute;left:5241;top:9205;width:77;height:533">
              <v:imagedata r:id="rId11" o:title=""/>
            </v:shape>
            <v:shape id="_x0000_s2071" type="#_x0000_t75" style="position:absolute;left:5246;top:11754;width:87;height:533">
              <v:imagedata r:id="rId12" o:title=""/>
            </v:shape>
            <w10:wrap type="square" anchorx="margin" anchory="margin"/>
          </v:group>
        </w:pict>
      </w:r>
      <w:r w:rsidR="00CA53E3" w:rsidRPr="00811823">
        <w:rPr>
          <w:rFonts w:cs="Arial"/>
          <w:color w:val="222222"/>
          <w:sz w:val="18"/>
          <w:szCs w:val="18"/>
          <w:shd w:val="clear" w:color="auto" w:fill="F8F9FA"/>
        </w:rPr>
        <w:t>CE (EMC, LVD), ROHS.FCC dahil olmak üzere dünyanın standart test sertifikalarını karşılar.</w:t>
      </w:r>
    </w:p>
    <w:p w14:paraId="20D62FF5" w14:textId="77777777" w:rsidR="00CA53E3" w:rsidRPr="00E303A9" w:rsidRDefault="00321502" w:rsidP="00E303A9">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rFonts w:eastAsia="Times New Roman" w:cs="Courier New"/>
          <w:b/>
          <w:color w:val="222222"/>
          <w:sz w:val="18"/>
          <w:szCs w:val="18"/>
          <w:lang w:eastAsia="tr-TR"/>
        </w:rPr>
      </w:pPr>
      <w:r w:rsidRPr="00811823">
        <w:rPr>
          <w:b/>
          <w:color w:val="222222"/>
          <w:sz w:val="18"/>
          <w:szCs w:val="18"/>
        </w:rPr>
        <w:t>Yasal Bilgiler:</w:t>
      </w:r>
      <w:r w:rsidRPr="00811823">
        <w:rPr>
          <w:color w:val="222222"/>
          <w:sz w:val="18"/>
          <w:szCs w:val="18"/>
        </w:rPr>
        <w:t xml:space="preserve"> PS-300C, P.R.C. ve elektromanyetik güvenlik için uluslararası yasal gereklilikler. Kapsamlı araştırmalar, MARS TELSİZ ürünlerinin hamilelik, tıbbi cihazlar (kalp pilleri gibi) veya manyetik kayıt ortamları üzerinde olumsuz etkileri olduğunu belirten hiçbir bilgi bulamamıştır, ancak doktorların ve tıbbi cihaz üreticilerinin metal dedektörlerine ilişkin direktiflerine uyulmalıdır.</w:t>
      </w:r>
    </w:p>
    <w:p w14:paraId="53FA8605" w14:textId="77777777" w:rsidR="00E303A9" w:rsidRPr="00A80346" w:rsidRDefault="00E303A9" w:rsidP="00077453">
      <w:pPr>
        <w:pStyle w:val="ListeParagraf"/>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rFonts w:eastAsia="Times New Roman" w:cs="Courier New"/>
          <w:b/>
          <w:color w:val="222222"/>
          <w:sz w:val="18"/>
          <w:szCs w:val="18"/>
          <w:lang w:eastAsia="tr-TR"/>
        </w:rPr>
      </w:pPr>
    </w:p>
    <w:p w14:paraId="4CF45A9D" w14:textId="77777777" w:rsidR="00077453" w:rsidRDefault="00321502" w:rsidP="000774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cs="Arial"/>
          <w:color w:val="222222"/>
          <w:sz w:val="18"/>
          <w:szCs w:val="18"/>
          <w:shd w:val="clear" w:color="auto" w:fill="F8F9FA"/>
        </w:rPr>
      </w:pPr>
      <w:r>
        <w:rPr>
          <w:rFonts w:cs="Arial"/>
          <w:color w:val="222222"/>
          <w:sz w:val="18"/>
          <w:szCs w:val="18"/>
          <w:shd w:val="clear" w:color="auto" w:fill="F8F9FA"/>
        </w:rPr>
        <w:t xml:space="preserve">PS-300C'nin ayrıca </w:t>
      </w:r>
      <w:proofErr w:type="spellStart"/>
      <w:r>
        <w:rPr>
          <w:rFonts w:cs="Arial"/>
          <w:color w:val="222222"/>
          <w:sz w:val="18"/>
          <w:szCs w:val="18"/>
          <w:shd w:val="clear" w:color="auto" w:fill="F8F9FA"/>
        </w:rPr>
        <w:t>havalimannı</w:t>
      </w:r>
      <w:r w:rsidRPr="00811823">
        <w:rPr>
          <w:rFonts w:cs="Arial"/>
          <w:color w:val="222222"/>
          <w:sz w:val="18"/>
          <w:szCs w:val="18"/>
          <w:shd w:val="clear" w:color="auto" w:fill="F8F9FA"/>
        </w:rPr>
        <w:t>ı</w:t>
      </w:r>
      <w:proofErr w:type="spellEnd"/>
      <w:r w:rsidRPr="00811823">
        <w:rPr>
          <w:rFonts w:cs="Arial"/>
          <w:color w:val="222222"/>
          <w:sz w:val="18"/>
          <w:szCs w:val="18"/>
          <w:shd w:val="clear" w:color="auto" w:fill="F8F9FA"/>
        </w:rPr>
        <w:t xml:space="preserve">, binaları, hükümet binalarını ve ıslah </w:t>
      </w:r>
      <w:proofErr w:type="gramStart"/>
      <w:r w:rsidRPr="00811823">
        <w:rPr>
          <w:rFonts w:cs="Arial"/>
          <w:color w:val="222222"/>
          <w:sz w:val="18"/>
          <w:szCs w:val="18"/>
          <w:shd w:val="clear" w:color="auto" w:fill="F8F9FA"/>
        </w:rPr>
        <w:t>tesislerini</w:t>
      </w:r>
      <w:proofErr w:type="gramEnd"/>
      <w:r w:rsidRPr="00811823">
        <w:rPr>
          <w:rFonts w:cs="Arial"/>
          <w:color w:val="222222"/>
          <w:sz w:val="18"/>
          <w:szCs w:val="18"/>
          <w:shd w:val="clear" w:color="auto" w:fill="F8F9FA"/>
        </w:rPr>
        <w:t xml:space="preserve"> korumaya da güveniyor. 33 algılama bölgesindeki hedefleri saptamak için gelişmiş algılama özelliği ile PS-300C, dünya çapında güvenlik uzmanları için tercih edilen bir seçimdir.</w:t>
      </w:r>
    </w:p>
    <w:p w14:paraId="554508FC" w14:textId="77777777" w:rsidR="0055018B" w:rsidRDefault="0055018B" w:rsidP="000774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b/>
          <w:color w:val="222222"/>
          <w:sz w:val="18"/>
          <w:szCs w:val="18"/>
        </w:rPr>
      </w:pPr>
      <w:r w:rsidRPr="0055018B">
        <w:rPr>
          <w:b/>
          <w:color w:val="222222"/>
          <w:sz w:val="18"/>
          <w:szCs w:val="18"/>
        </w:rPr>
        <w:t>Dünyanın düzenli test sertifikaları standardını karşılar.</w:t>
      </w:r>
    </w:p>
    <w:p w14:paraId="54767E1E" w14:textId="77777777" w:rsidR="005D49A1" w:rsidRDefault="005D49A1" w:rsidP="005D49A1">
      <w:pPr>
        <w:pStyle w:val="HTMLncedenBiimlendirilmi"/>
        <w:shd w:val="clear" w:color="auto" w:fill="F8F9FA"/>
        <w:spacing w:line="471" w:lineRule="atLeast"/>
        <w:ind w:left="720"/>
        <w:rPr>
          <w:rFonts w:asciiTheme="minorHAnsi" w:hAnsiTheme="minorHAnsi"/>
          <w:color w:val="222222"/>
          <w:sz w:val="22"/>
          <w:szCs w:val="22"/>
        </w:rPr>
      </w:pPr>
    </w:p>
    <w:tbl>
      <w:tblPr>
        <w:tblStyle w:val="TabloKlavuzu"/>
        <w:tblW w:w="0" w:type="auto"/>
        <w:tblLook w:val="04A0" w:firstRow="1" w:lastRow="0" w:firstColumn="1" w:lastColumn="0" w:noHBand="0" w:noVBand="1"/>
      </w:tblPr>
      <w:tblGrid>
        <w:gridCol w:w="3085"/>
        <w:gridCol w:w="6127"/>
      </w:tblGrid>
      <w:tr w:rsidR="005D49A1" w14:paraId="6961CADD" w14:textId="77777777" w:rsidTr="005D49A1">
        <w:tc>
          <w:tcPr>
            <w:tcW w:w="3085" w:type="dxa"/>
          </w:tcPr>
          <w:p w14:paraId="60D1252E" w14:textId="77777777" w:rsidR="005D49A1" w:rsidRDefault="005D49A1"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Pr>
                <w:b/>
                <w:color w:val="222222"/>
                <w:sz w:val="18"/>
                <w:szCs w:val="18"/>
              </w:rPr>
              <w:lastRenderedPageBreak/>
              <w:t>Duyarlılık</w:t>
            </w:r>
          </w:p>
        </w:tc>
        <w:tc>
          <w:tcPr>
            <w:tcW w:w="6127" w:type="dxa"/>
          </w:tcPr>
          <w:p w14:paraId="528C3F36" w14:textId="77777777" w:rsidR="005D49A1" w:rsidRPr="005D49A1" w:rsidRDefault="005D49A1"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sidRPr="005D49A1">
              <w:rPr>
                <w:color w:val="222222"/>
                <w:sz w:val="18"/>
                <w:szCs w:val="18"/>
              </w:rPr>
              <w:t>0-199 arasında toplam 200 ayarlanabilir seviye</w:t>
            </w:r>
          </w:p>
        </w:tc>
      </w:tr>
      <w:tr w:rsidR="005D49A1" w14:paraId="4558AFEE" w14:textId="77777777" w:rsidTr="005D49A1">
        <w:tc>
          <w:tcPr>
            <w:tcW w:w="3085" w:type="dxa"/>
          </w:tcPr>
          <w:p w14:paraId="67B06EBA" w14:textId="77777777" w:rsidR="005D49A1" w:rsidRPr="00AE4035" w:rsidRDefault="005D49A1"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sidRPr="00AE4035">
              <w:rPr>
                <w:b/>
                <w:color w:val="222222"/>
                <w:sz w:val="18"/>
                <w:szCs w:val="18"/>
              </w:rPr>
              <w:t>Bölge Endikasyonları</w:t>
            </w:r>
          </w:p>
        </w:tc>
        <w:tc>
          <w:tcPr>
            <w:tcW w:w="6127" w:type="dxa"/>
          </w:tcPr>
          <w:p w14:paraId="7694CBBB" w14:textId="77777777" w:rsidR="005D49A1" w:rsidRPr="005D49A1" w:rsidRDefault="005D49A1"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sidRPr="005D49A1">
              <w:rPr>
                <w:color w:val="222222"/>
                <w:sz w:val="18"/>
                <w:szCs w:val="18"/>
              </w:rPr>
              <w:t>33 bağımsız bölge</w:t>
            </w:r>
          </w:p>
        </w:tc>
      </w:tr>
      <w:tr w:rsidR="005D49A1" w14:paraId="0568C40E" w14:textId="77777777" w:rsidTr="005D49A1">
        <w:tc>
          <w:tcPr>
            <w:tcW w:w="3085" w:type="dxa"/>
          </w:tcPr>
          <w:p w14:paraId="766225FC" w14:textId="77777777" w:rsidR="005D49A1" w:rsidRDefault="00AE4035"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Pr>
                <w:b/>
                <w:color w:val="222222"/>
                <w:sz w:val="18"/>
                <w:szCs w:val="18"/>
              </w:rPr>
              <w:t>IP43 Standartlarını Karşılar</w:t>
            </w:r>
          </w:p>
        </w:tc>
        <w:tc>
          <w:tcPr>
            <w:tcW w:w="6127" w:type="dxa"/>
          </w:tcPr>
          <w:p w14:paraId="2E581D4C" w14:textId="77777777" w:rsidR="005D49A1" w:rsidRDefault="00AE4035"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sidRPr="00871271">
              <w:rPr>
                <w:rFonts w:cs="Arial"/>
                <w:color w:val="222222"/>
                <w:sz w:val="18"/>
                <w:szCs w:val="18"/>
                <w:shd w:val="clear" w:color="auto" w:fill="F8F9FA"/>
              </w:rPr>
              <w:t>Nem, yabancı madde koruması için</w:t>
            </w:r>
          </w:p>
        </w:tc>
      </w:tr>
      <w:tr w:rsidR="005D49A1" w14:paraId="5781ED5B" w14:textId="77777777" w:rsidTr="005D49A1">
        <w:tc>
          <w:tcPr>
            <w:tcW w:w="3085" w:type="dxa"/>
          </w:tcPr>
          <w:p w14:paraId="1F35FF97" w14:textId="77777777" w:rsidR="005D49A1" w:rsidRDefault="00AE4035"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Pr>
                <w:b/>
                <w:color w:val="222222"/>
                <w:sz w:val="18"/>
                <w:szCs w:val="18"/>
              </w:rPr>
              <w:t>Tepegöz Kontrol Ünitesi</w:t>
            </w:r>
          </w:p>
        </w:tc>
        <w:tc>
          <w:tcPr>
            <w:tcW w:w="6127" w:type="dxa"/>
          </w:tcPr>
          <w:p w14:paraId="759B07AA" w14:textId="77777777" w:rsidR="005D49A1" w:rsidRDefault="00AE4035"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sidRPr="00871271">
              <w:rPr>
                <w:color w:val="222222"/>
                <w:sz w:val="18"/>
                <w:szCs w:val="18"/>
              </w:rPr>
              <w:t>Tüm elektronik LCD, alarm kavgası, LED çubuk gr</w:t>
            </w:r>
            <w:r>
              <w:rPr>
                <w:color w:val="222222"/>
                <w:sz w:val="18"/>
                <w:szCs w:val="18"/>
              </w:rPr>
              <w:t xml:space="preserve">afiği, tel maruziyetini ortadan </w:t>
            </w:r>
            <w:r w:rsidRPr="00871271">
              <w:rPr>
                <w:color w:val="222222"/>
                <w:sz w:val="18"/>
                <w:szCs w:val="18"/>
              </w:rPr>
              <w:t xml:space="preserve">kaldırmak için </w:t>
            </w:r>
            <w:proofErr w:type="gramStart"/>
            <w:r w:rsidRPr="00871271">
              <w:rPr>
                <w:color w:val="222222"/>
                <w:sz w:val="18"/>
                <w:szCs w:val="18"/>
              </w:rPr>
              <w:t>entegre</w:t>
            </w:r>
            <w:proofErr w:type="gramEnd"/>
            <w:r w:rsidRPr="00871271">
              <w:rPr>
                <w:color w:val="222222"/>
                <w:sz w:val="18"/>
                <w:szCs w:val="18"/>
              </w:rPr>
              <w:t xml:space="preserve"> dokunmatik pedler.</w:t>
            </w:r>
          </w:p>
        </w:tc>
      </w:tr>
      <w:tr w:rsidR="005D49A1" w14:paraId="2F72D489" w14:textId="77777777" w:rsidTr="005D49A1">
        <w:tc>
          <w:tcPr>
            <w:tcW w:w="3085" w:type="dxa"/>
          </w:tcPr>
          <w:p w14:paraId="2E7BABC7" w14:textId="77777777" w:rsidR="005D49A1" w:rsidRPr="00AE4035" w:rsidRDefault="00AE4035"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sidRPr="00AE4035">
              <w:rPr>
                <w:rFonts w:cs="Arial"/>
                <w:b/>
                <w:color w:val="222222"/>
                <w:sz w:val="18"/>
                <w:szCs w:val="18"/>
                <w:shd w:val="clear" w:color="auto" w:fill="F8F9FA"/>
              </w:rPr>
              <w:t>Kurcalamaya Dayanıklı Ayarlar:</w:t>
            </w:r>
          </w:p>
        </w:tc>
        <w:tc>
          <w:tcPr>
            <w:tcW w:w="6127" w:type="dxa"/>
          </w:tcPr>
          <w:p w14:paraId="5979C476" w14:textId="77777777" w:rsidR="005D49A1" w:rsidRDefault="00AE4035" w:rsidP="00AE4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sidRPr="00871271">
              <w:rPr>
                <w:color w:val="222222"/>
                <w:sz w:val="18"/>
                <w:szCs w:val="18"/>
              </w:rPr>
              <w:t>Çift erişim koruması. Tüm ayarlar bir tuş kilidi</w:t>
            </w:r>
            <w:r>
              <w:rPr>
                <w:color w:val="222222"/>
                <w:sz w:val="18"/>
                <w:szCs w:val="18"/>
              </w:rPr>
              <w:t xml:space="preserve"> </w:t>
            </w:r>
            <w:r w:rsidRPr="00871271">
              <w:rPr>
                <w:color w:val="222222"/>
                <w:sz w:val="18"/>
                <w:szCs w:val="18"/>
              </w:rPr>
              <w:t>ve iki seviye erişim kodu</w:t>
            </w:r>
            <w:r>
              <w:rPr>
                <w:color w:val="222222"/>
                <w:sz w:val="18"/>
                <w:szCs w:val="18"/>
              </w:rPr>
              <w:t xml:space="preserve"> </w:t>
            </w:r>
            <w:r w:rsidRPr="00871271">
              <w:rPr>
                <w:color w:val="222222"/>
                <w:sz w:val="18"/>
                <w:szCs w:val="18"/>
              </w:rPr>
              <w:t>ile güvence altına alınmıştır.</w:t>
            </w:r>
          </w:p>
        </w:tc>
      </w:tr>
      <w:tr w:rsidR="005D49A1" w14:paraId="04D2F39E" w14:textId="77777777" w:rsidTr="005D49A1">
        <w:tc>
          <w:tcPr>
            <w:tcW w:w="3085" w:type="dxa"/>
          </w:tcPr>
          <w:p w14:paraId="6350544C" w14:textId="77777777" w:rsidR="005D49A1" w:rsidRPr="00DC1B96" w:rsidRDefault="00DC1B96"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sidRPr="00DC1B96">
              <w:rPr>
                <w:rFonts w:cs="Arial"/>
                <w:b/>
                <w:color w:val="222222"/>
                <w:sz w:val="18"/>
                <w:szCs w:val="18"/>
                <w:shd w:val="clear" w:color="auto" w:fill="F8F9FA"/>
              </w:rPr>
              <w:t>Bölge Hassasiyet Artışı:</w:t>
            </w:r>
          </w:p>
        </w:tc>
        <w:tc>
          <w:tcPr>
            <w:tcW w:w="6127" w:type="dxa"/>
          </w:tcPr>
          <w:p w14:paraId="1BBEE138" w14:textId="77777777" w:rsidR="005D49A1" w:rsidRDefault="00DC1B96"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sidRPr="00871271">
              <w:rPr>
                <w:rFonts w:cs="Arial"/>
                <w:color w:val="222222"/>
                <w:sz w:val="18"/>
                <w:szCs w:val="18"/>
                <w:shd w:val="clear" w:color="auto" w:fill="F8F9FA"/>
              </w:rPr>
              <w:t>6 seviyeli alanda ayarlanabilir.</w:t>
            </w:r>
          </w:p>
        </w:tc>
      </w:tr>
      <w:tr w:rsidR="005D49A1" w14:paraId="312A370A" w14:textId="77777777" w:rsidTr="005D49A1">
        <w:tc>
          <w:tcPr>
            <w:tcW w:w="3085" w:type="dxa"/>
          </w:tcPr>
          <w:p w14:paraId="2BD8B8CF" w14:textId="77777777" w:rsidR="005D49A1" w:rsidRPr="00DC1B96" w:rsidRDefault="00DC1B96"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sidRPr="00DC1B96">
              <w:rPr>
                <w:b/>
                <w:color w:val="222222"/>
                <w:sz w:val="18"/>
                <w:szCs w:val="18"/>
              </w:rPr>
              <w:t>Pil Paketi (isteğe bağlı):</w:t>
            </w:r>
          </w:p>
        </w:tc>
        <w:tc>
          <w:tcPr>
            <w:tcW w:w="6127" w:type="dxa"/>
          </w:tcPr>
          <w:p w14:paraId="3436B0D2" w14:textId="77777777" w:rsidR="005D49A1" w:rsidRPr="00DC1B96" w:rsidRDefault="00DC1B96" w:rsidP="00DC1B96">
            <w:pPr>
              <w:pStyle w:val="HTMLncedenBiimlendirilmi"/>
              <w:shd w:val="clear" w:color="auto" w:fill="F8F9FA"/>
              <w:spacing w:line="471" w:lineRule="atLeast"/>
              <w:rPr>
                <w:rFonts w:asciiTheme="minorHAnsi" w:hAnsiTheme="minorHAnsi"/>
                <w:color w:val="222222"/>
                <w:sz w:val="18"/>
                <w:szCs w:val="18"/>
              </w:rPr>
            </w:pPr>
            <w:r w:rsidRPr="00871271">
              <w:rPr>
                <w:rFonts w:asciiTheme="minorHAnsi" w:hAnsiTheme="minorHAnsi"/>
                <w:color w:val="222222"/>
                <w:sz w:val="18"/>
                <w:szCs w:val="18"/>
              </w:rPr>
              <w:t>6-10 saatlik yedekleme mevcut</w:t>
            </w:r>
          </w:p>
        </w:tc>
      </w:tr>
      <w:tr w:rsidR="005D49A1" w14:paraId="74BEF03B" w14:textId="77777777" w:rsidTr="005D49A1">
        <w:tc>
          <w:tcPr>
            <w:tcW w:w="3085" w:type="dxa"/>
          </w:tcPr>
          <w:p w14:paraId="3B8E50CD" w14:textId="77777777" w:rsidR="005D49A1" w:rsidRDefault="00C946BE"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Pr>
                <w:b/>
                <w:color w:val="222222"/>
                <w:sz w:val="18"/>
                <w:szCs w:val="18"/>
              </w:rPr>
              <w:t>Garanti</w:t>
            </w:r>
          </w:p>
        </w:tc>
        <w:tc>
          <w:tcPr>
            <w:tcW w:w="6127" w:type="dxa"/>
          </w:tcPr>
          <w:p w14:paraId="5DBE9DF7" w14:textId="77777777" w:rsidR="005D49A1" w:rsidRPr="00C946BE" w:rsidRDefault="00C946BE" w:rsidP="00C946BE">
            <w:pPr>
              <w:pStyle w:val="HTMLncedenBiimlendirilmi"/>
              <w:shd w:val="clear" w:color="auto" w:fill="F8F9FA"/>
              <w:spacing w:line="471" w:lineRule="atLeast"/>
              <w:rPr>
                <w:rFonts w:asciiTheme="minorHAnsi" w:hAnsiTheme="minorHAnsi"/>
                <w:color w:val="222222"/>
                <w:sz w:val="18"/>
                <w:szCs w:val="18"/>
              </w:rPr>
            </w:pPr>
            <w:r w:rsidRPr="00871271">
              <w:rPr>
                <w:rFonts w:asciiTheme="minorHAnsi" w:hAnsiTheme="minorHAnsi" w:cs="Arial"/>
                <w:color w:val="222222"/>
                <w:sz w:val="18"/>
                <w:szCs w:val="18"/>
                <w:shd w:val="clear" w:color="auto" w:fill="F8F9FA"/>
              </w:rPr>
              <w:t>İki yıl, Sınırlı parça / işçilik</w:t>
            </w:r>
          </w:p>
        </w:tc>
      </w:tr>
      <w:tr w:rsidR="005D49A1" w14:paraId="4DD7167B" w14:textId="77777777" w:rsidTr="005D49A1">
        <w:tc>
          <w:tcPr>
            <w:tcW w:w="3085" w:type="dxa"/>
          </w:tcPr>
          <w:p w14:paraId="5C131007" w14:textId="77777777" w:rsidR="005D49A1" w:rsidRPr="00047F41" w:rsidRDefault="00047F41"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sidRPr="00047F41">
              <w:rPr>
                <w:b/>
                <w:color w:val="222222"/>
                <w:sz w:val="18"/>
                <w:szCs w:val="18"/>
              </w:rPr>
              <w:t>Kanal Boyutları:</w:t>
            </w:r>
          </w:p>
        </w:tc>
        <w:tc>
          <w:tcPr>
            <w:tcW w:w="6127" w:type="dxa"/>
          </w:tcPr>
          <w:p w14:paraId="625ABB7A" w14:textId="77777777" w:rsidR="005D49A1" w:rsidRDefault="00047F41"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sidRPr="00871271">
              <w:rPr>
                <w:rFonts w:cs="Arial"/>
                <w:color w:val="222222"/>
                <w:sz w:val="18"/>
                <w:szCs w:val="18"/>
                <w:shd w:val="clear" w:color="auto" w:fill="F8F9FA"/>
              </w:rPr>
              <w:t>Genişlik: 760mm Yükseklik: 2010 mm Derinlik: 720 mm</w:t>
            </w:r>
          </w:p>
        </w:tc>
      </w:tr>
      <w:tr w:rsidR="005D49A1" w14:paraId="5BBDD7CC" w14:textId="77777777" w:rsidTr="005D49A1">
        <w:tc>
          <w:tcPr>
            <w:tcW w:w="3085" w:type="dxa"/>
          </w:tcPr>
          <w:p w14:paraId="4F863A62" w14:textId="77777777" w:rsidR="005D49A1" w:rsidRPr="00D74475" w:rsidRDefault="00D74475"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Pr>
                <w:b/>
                <w:color w:val="222222"/>
                <w:sz w:val="18"/>
                <w:szCs w:val="18"/>
              </w:rPr>
              <w:t>Dış B</w:t>
            </w:r>
            <w:r w:rsidRPr="00D74475">
              <w:rPr>
                <w:b/>
                <w:color w:val="222222"/>
                <w:sz w:val="18"/>
                <w:szCs w:val="18"/>
              </w:rPr>
              <w:t>oyutlar:</w:t>
            </w:r>
          </w:p>
        </w:tc>
        <w:tc>
          <w:tcPr>
            <w:tcW w:w="6127" w:type="dxa"/>
          </w:tcPr>
          <w:p w14:paraId="6B7AA94D" w14:textId="77777777" w:rsidR="005D49A1" w:rsidRDefault="00D74475"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sidRPr="00C75A14">
              <w:rPr>
                <w:rFonts w:cs="Arial"/>
                <w:color w:val="222222"/>
                <w:sz w:val="18"/>
                <w:szCs w:val="18"/>
                <w:shd w:val="clear" w:color="auto" w:fill="F8F9FA"/>
              </w:rPr>
              <w:t>Genişlik: 860mm Yükseklik: 2230 mm Derinlik: 720 mm</w:t>
            </w:r>
          </w:p>
        </w:tc>
      </w:tr>
      <w:tr w:rsidR="005D49A1" w14:paraId="15058284" w14:textId="77777777" w:rsidTr="005D49A1">
        <w:tc>
          <w:tcPr>
            <w:tcW w:w="3085" w:type="dxa"/>
          </w:tcPr>
          <w:p w14:paraId="1D0C8B72" w14:textId="77777777" w:rsidR="005D49A1" w:rsidRPr="00D74475" w:rsidRDefault="00D74475"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sidRPr="00D74475">
              <w:rPr>
                <w:b/>
                <w:color w:val="222222"/>
                <w:sz w:val="18"/>
                <w:szCs w:val="18"/>
              </w:rPr>
              <w:t>Nakliye Boyutları:</w:t>
            </w:r>
          </w:p>
        </w:tc>
        <w:tc>
          <w:tcPr>
            <w:tcW w:w="6127" w:type="dxa"/>
          </w:tcPr>
          <w:p w14:paraId="054E6232" w14:textId="77777777" w:rsidR="00D74475" w:rsidRDefault="00D74475" w:rsidP="00D74475">
            <w:pPr>
              <w:pStyle w:val="HTMLncedenBiimlendirilmi"/>
              <w:shd w:val="clear" w:color="auto" w:fill="F8F9FA"/>
              <w:spacing w:line="540" w:lineRule="atLeast"/>
              <w:rPr>
                <w:rFonts w:asciiTheme="minorHAnsi" w:hAnsiTheme="minorHAnsi"/>
                <w:color w:val="222222"/>
                <w:sz w:val="18"/>
                <w:szCs w:val="18"/>
              </w:rPr>
            </w:pPr>
            <w:r w:rsidRPr="00C75A14">
              <w:rPr>
                <w:rFonts w:asciiTheme="minorHAnsi" w:hAnsiTheme="minorHAnsi"/>
                <w:color w:val="222222"/>
                <w:sz w:val="18"/>
                <w:szCs w:val="18"/>
              </w:rPr>
              <w:t>Kapı çerçevesi kartonu: 2280 ”</w:t>
            </w:r>
            <w:proofErr w:type="gramStart"/>
            <w:r w:rsidRPr="00C75A14">
              <w:rPr>
                <w:rFonts w:asciiTheme="minorHAnsi" w:hAnsiTheme="minorHAnsi"/>
                <w:color w:val="222222"/>
                <w:sz w:val="18"/>
                <w:szCs w:val="18"/>
              </w:rPr>
              <w:t>730“ 190mm</w:t>
            </w:r>
            <w:proofErr w:type="gramEnd"/>
            <w:r w:rsidRPr="00C75A14">
              <w:rPr>
                <w:rFonts w:asciiTheme="minorHAnsi" w:hAnsiTheme="minorHAnsi"/>
                <w:color w:val="222222"/>
                <w:sz w:val="18"/>
                <w:szCs w:val="18"/>
              </w:rPr>
              <w:t xml:space="preserve"> </w:t>
            </w:r>
          </w:p>
          <w:p w14:paraId="2B19BA1C" w14:textId="77777777" w:rsidR="005D49A1" w:rsidRPr="00D74475" w:rsidRDefault="00D74475" w:rsidP="00D74475">
            <w:pPr>
              <w:pStyle w:val="HTMLncedenBiimlendirilmi"/>
              <w:shd w:val="clear" w:color="auto" w:fill="F8F9FA"/>
              <w:spacing w:line="540" w:lineRule="atLeast"/>
              <w:rPr>
                <w:rFonts w:asciiTheme="minorHAnsi" w:hAnsiTheme="minorHAnsi"/>
                <w:color w:val="222222"/>
                <w:sz w:val="18"/>
                <w:szCs w:val="18"/>
              </w:rPr>
            </w:pPr>
            <w:r w:rsidRPr="00C75A14">
              <w:rPr>
                <w:rFonts w:asciiTheme="minorHAnsi" w:hAnsiTheme="minorHAnsi"/>
                <w:color w:val="222222"/>
                <w:sz w:val="18"/>
                <w:szCs w:val="18"/>
              </w:rPr>
              <w:t>Ana çerçeve kartonu: 772 “280” 280 mm</w:t>
            </w:r>
          </w:p>
        </w:tc>
      </w:tr>
      <w:tr w:rsidR="005D49A1" w14:paraId="48CDAF3E" w14:textId="77777777" w:rsidTr="005D49A1">
        <w:tc>
          <w:tcPr>
            <w:tcW w:w="3085" w:type="dxa"/>
          </w:tcPr>
          <w:p w14:paraId="0F6CBA3A" w14:textId="77777777" w:rsidR="005D49A1" w:rsidRPr="003949F0" w:rsidRDefault="003949F0"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Pr>
                <w:rFonts w:cs="Arial"/>
                <w:b/>
                <w:color w:val="222222"/>
                <w:sz w:val="18"/>
                <w:szCs w:val="18"/>
                <w:shd w:val="clear" w:color="auto" w:fill="F8F9FA"/>
              </w:rPr>
              <w:t>Kargo A</w:t>
            </w:r>
            <w:r w:rsidRPr="003949F0">
              <w:rPr>
                <w:rFonts w:cs="Arial"/>
                <w:b/>
                <w:color w:val="222222"/>
                <w:sz w:val="18"/>
                <w:szCs w:val="18"/>
                <w:shd w:val="clear" w:color="auto" w:fill="F8F9FA"/>
              </w:rPr>
              <w:t>ğırlığı:</w:t>
            </w:r>
          </w:p>
        </w:tc>
        <w:tc>
          <w:tcPr>
            <w:tcW w:w="6127" w:type="dxa"/>
          </w:tcPr>
          <w:p w14:paraId="5931065B" w14:textId="77777777" w:rsidR="005D49A1" w:rsidRDefault="003949F0"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sidRPr="00C75A14">
              <w:rPr>
                <w:rFonts w:cs="Arial"/>
                <w:color w:val="222222"/>
                <w:sz w:val="18"/>
                <w:szCs w:val="18"/>
                <w:shd w:val="clear" w:color="auto" w:fill="F8F9FA"/>
              </w:rPr>
              <w:t xml:space="preserve">Net ağırlık: 70 Kg </w:t>
            </w:r>
            <w:r>
              <w:rPr>
                <w:rFonts w:cs="Arial"/>
                <w:color w:val="222222"/>
                <w:sz w:val="18"/>
                <w:szCs w:val="18"/>
                <w:shd w:val="clear" w:color="auto" w:fill="F8F9FA"/>
              </w:rPr>
              <w:t xml:space="preserve">                 </w:t>
            </w:r>
            <w:r w:rsidRPr="00C75A14">
              <w:rPr>
                <w:rFonts w:cs="Arial"/>
                <w:color w:val="222222"/>
                <w:sz w:val="18"/>
                <w:szCs w:val="18"/>
                <w:shd w:val="clear" w:color="auto" w:fill="F8F9FA"/>
              </w:rPr>
              <w:t>Brüt ağırlık: 75 Kg</w:t>
            </w:r>
          </w:p>
        </w:tc>
      </w:tr>
      <w:tr w:rsidR="005D49A1" w14:paraId="52916DDA" w14:textId="77777777" w:rsidTr="005D49A1">
        <w:tc>
          <w:tcPr>
            <w:tcW w:w="3085" w:type="dxa"/>
          </w:tcPr>
          <w:p w14:paraId="15C8C3BB" w14:textId="77777777" w:rsidR="005D49A1" w:rsidRPr="0090712E" w:rsidRDefault="0090712E"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sidRPr="0090712E">
              <w:rPr>
                <w:rFonts w:cs="Arial"/>
                <w:b/>
                <w:color w:val="222222"/>
                <w:sz w:val="18"/>
                <w:szCs w:val="18"/>
                <w:shd w:val="clear" w:color="auto" w:fill="F8F9FA"/>
              </w:rPr>
              <w:t>Çalışma Sıcaklıkları:</w:t>
            </w:r>
          </w:p>
        </w:tc>
        <w:tc>
          <w:tcPr>
            <w:tcW w:w="6127" w:type="dxa"/>
          </w:tcPr>
          <w:p w14:paraId="5209871E" w14:textId="77777777" w:rsidR="005D49A1" w:rsidRDefault="0090712E"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sidRPr="00C75A14">
              <w:rPr>
                <w:rFonts w:cs="Arial"/>
                <w:color w:val="222222"/>
                <w:sz w:val="18"/>
                <w:szCs w:val="18"/>
                <w:shd w:val="clear" w:color="auto" w:fill="F8F9FA"/>
              </w:rPr>
              <w:t xml:space="preserve">-20 ° </w:t>
            </w:r>
            <w:proofErr w:type="gramStart"/>
            <w:r w:rsidRPr="00C75A14">
              <w:rPr>
                <w:rFonts w:cs="Arial"/>
                <w:color w:val="222222"/>
                <w:sz w:val="18"/>
                <w:szCs w:val="18"/>
                <w:shd w:val="clear" w:color="auto" w:fill="F8F9FA"/>
              </w:rPr>
              <w:t>C -</w:t>
            </w:r>
            <w:proofErr w:type="gramEnd"/>
            <w:r w:rsidRPr="00C75A14">
              <w:rPr>
                <w:rFonts w:cs="Arial"/>
                <w:color w:val="222222"/>
                <w:sz w:val="18"/>
                <w:szCs w:val="18"/>
                <w:shd w:val="clear" w:color="auto" w:fill="F8F9FA"/>
              </w:rPr>
              <w:t xml:space="preserve"> + 50 ° C Nem% 95 yoğuşmasız Depolama: -40 ° C - + 70 ° C</w:t>
            </w:r>
          </w:p>
        </w:tc>
      </w:tr>
      <w:tr w:rsidR="005D49A1" w14:paraId="56F521AA" w14:textId="77777777" w:rsidTr="005D49A1">
        <w:tc>
          <w:tcPr>
            <w:tcW w:w="3085" w:type="dxa"/>
          </w:tcPr>
          <w:p w14:paraId="303029E0" w14:textId="77777777" w:rsidR="005D49A1" w:rsidRPr="00905175" w:rsidRDefault="00905175"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sidRPr="00905175">
              <w:rPr>
                <w:b/>
                <w:color w:val="222222"/>
                <w:sz w:val="18"/>
                <w:szCs w:val="18"/>
              </w:rPr>
              <w:t>Harici güç kaynağı:</w:t>
            </w:r>
          </w:p>
        </w:tc>
        <w:tc>
          <w:tcPr>
            <w:tcW w:w="6127" w:type="dxa"/>
          </w:tcPr>
          <w:p w14:paraId="42C33C82" w14:textId="77777777" w:rsidR="005D49A1" w:rsidRDefault="00905175"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sidRPr="00C75A14">
              <w:rPr>
                <w:rFonts w:cs="Arial"/>
                <w:color w:val="222222"/>
                <w:sz w:val="18"/>
                <w:szCs w:val="18"/>
                <w:shd w:val="clear" w:color="auto" w:fill="F8F9FA"/>
              </w:rPr>
              <w:t>AC 110-240V +</w:t>
            </w:r>
            <w:proofErr w:type="gramStart"/>
            <w:r w:rsidRPr="00C75A14">
              <w:rPr>
                <w:rFonts w:cs="Arial"/>
                <w:color w:val="222222"/>
                <w:sz w:val="18"/>
                <w:szCs w:val="18"/>
                <w:shd w:val="clear" w:color="auto" w:fill="F8F9FA"/>
              </w:rPr>
              <w:t>% 20</w:t>
            </w:r>
            <w:proofErr w:type="gramEnd"/>
            <w:r w:rsidRPr="00C75A14">
              <w:rPr>
                <w:rFonts w:cs="Arial"/>
                <w:color w:val="222222"/>
                <w:sz w:val="18"/>
                <w:szCs w:val="18"/>
                <w:shd w:val="clear" w:color="auto" w:fill="F8F9FA"/>
              </w:rPr>
              <w:t>, 50 / 60Hz. Güç tüketimi: 20W +% 10</w:t>
            </w:r>
          </w:p>
        </w:tc>
      </w:tr>
      <w:tr w:rsidR="00905175" w14:paraId="3231AA8E" w14:textId="77777777" w:rsidTr="005D49A1">
        <w:tc>
          <w:tcPr>
            <w:tcW w:w="3085" w:type="dxa"/>
          </w:tcPr>
          <w:p w14:paraId="151959D1" w14:textId="77777777" w:rsidR="00905175" w:rsidRPr="00905175" w:rsidRDefault="00905175"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Pr>
                <w:b/>
                <w:color w:val="222222"/>
                <w:sz w:val="18"/>
                <w:szCs w:val="18"/>
              </w:rPr>
              <w:t>Sertifikalar</w:t>
            </w:r>
          </w:p>
        </w:tc>
        <w:tc>
          <w:tcPr>
            <w:tcW w:w="6127" w:type="dxa"/>
          </w:tcPr>
          <w:p w14:paraId="08975F5A" w14:textId="77777777" w:rsidR="00905175" w:rsidRPr="00C75A14" w:rsidRDefault="00905175"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Arial"/>
                <w:color w:val="222222"/>
                <w:sz w:val="18"/>
                <w:szCs w:val="18"/>
                <w:shd w:val="clear" w:color="auto" w:fill="F8F9FA"/>
              </w:rPr>
            </w:pPr>
            <w:r w:rsidRPr="00C75A14">
              <w:rPr>
                <w:rFonts w:cs="Arial"/>
                <w:color w:val="222222"/>
                <w:sz w:val="18"/>
                <w:szCs w:val="18"/>
                <w:shd w:val="clear" w:color="auto" w:fill="F8F9FA"/>
              </w:rPr>
              <w:t xml:space="preserve">CE (EMC </w:t>
            </w:r>
            <w:proofErr w:type="gramStart"/>
            <w:r w:rsidRPr="00C75A14">
              <w:rPr>
                <w:rFonts w:cs="Arial"/>
                <w:color w:val="222222"/>
                <w:sz w:val="18"/>
                <w:szCs w:val="18"/>
                <w:shd w:val="clear" w:color="auto" w:fill="F8F9FA"/>
              </w:rPr>
              <w:t>Direktifi -</w:t>
            </w:r>
            <w:proofErr w:type="gramEnd"/>
            <w:r w:rsidRPr="00C75A14">
              <w:rPr>
                <w:rFonts w:cs="Arial"/>
                <w:color w:val="222222"/>
                <w:sz w:val="18"/>
                <w:szCs w:val="18"/>
                <w:shd w:val="clear" w:color="auto" w:fill="F8F9FA"/>
              </w:rPr>
              <w:t xml:space="preserve"> 2014/30 / EU ve LVD Direktifi-2014/35 / EU Alçak Gerilim), FCC (Direktif-Part15B: 2012), ROHS (Direktif-2011/65 / EU) için elektrik güvenliği ve uyumluluk gereksinimlerini karşılamaktadır.</w:t>
            </w:r>
          </w:p>
        </w:tc>
      </w:tr>
      <w:tr w:rsidR="00905175" w14:paraId="671C1424" w14:textId="77777777" w:rsidTr="005D49A1">
        <w:tc>
          <w:tcPr>
            <w:tcW w:w="3085" w:type="dxa"/>
          </w:tcPr>
          <w:p w14:paraId="3668DF88" w14:textId="77777777" w:rsidR="00905175" w:rsidRPr="00905175" w:rsidRDefault="00DA7A8F"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Pr>
                <w:b/>
                <w:color w:val="222222"/>
                <w:sz w:val="18"/>
                <w:szCs w:val="18"/>
              </w:rPr>
              <w:t>Yalıtım</w:t>
            </w:r>
          </w:p>
        </w:tc>
        <w:tc>
          <w:tcPr>
            <w:tcW w:w="6127" w:type="dxa"/>
          </w:tcPr>
          <w:p w14:paraId="705424FE" w14:textId="77777777" w:rsidR="00905175" w:rsidRPr="00C75A14" w:rsidRDefault="00DA7A8F"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Arial"/>
                <w:color w:val="222222"/>
                <w:sz w:val="18"/>
                <w:szCs w:val="18"/>
                <w:shd w:val="clear" w:color="auto" w:fill="F8F9FA"/>
              </w:rPr>
            </w:pPr>
            <w:r w:rsidRPr="00C75A14">
              <w:rPr>
                <w:rFonts w:cs="Arial"/>
                <w:color w:val="222222"/>
                <w:sz w:val="18"/>
                <w:szCs w:val="18"/>
                <w:shd w:val="clear" w:color="auto" w:fill="F8F9FA"/>
              </w:rPr>
              <w:t>IP 43, IEC Standardına uygundur.</w:t>
            </w:r>
          </w:p>
        </w:tc>
      </w:tr>
      <w:tr w:rsidR="00905175" w14:paraId="3E115FAC" w14:textId="77777777" w:rsidTr="005D49A1">
        <w:tc>
          <w:tcPr>
            <w:tcW w:w="3085" w:type="dxa"/>
          </w:tcPr>
          <w:p w14:paraId="3B3D8A43" w14:textId="77777777" w:rsidR="00905175" w:rsidRPr="00905175" w:rsidRDefault="00DA7A8F"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Pr>
                <w:b/>
                <w:color w:val="222222"/>
                <w:sz w:val="18"/>
                <w:szCs w:val="18"/>
              </w:rPr>
              <w:t>İnşaat</w:t>
            </w:r>
          </w:p>
        </w:tc>
        <w:tc>
          <w:tcPr>
            <w:tcW w:w="6127" w:type="dxa"/>
          </w:tcPr>
          <w:p w14:paraId="42EDF65F" w14:textId="77777777" w:rsidR="00905175" w:rsidRPr="00C75A14" w:rsidRDefault="00DA7A8F"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Arial"/>
                <w:color w:val="222222"/>
                <w:sz w:val="18"/>
                <w:szCs w:val="18"/>
                <w:shd w:val="clear" w:color="auto" w:fill="F8F9FA"/>
              </w:rPr>
            </w:pPr>
            <w:r w:rsidRPr="002E6056">
              <w:rPr>
                <w:rFonts w:cs="Arial"/>
                <w:color w:val="222222"/>
                <w:sz w:val="18"/>
                <w:szCs w:val="18"/>
                <w:shd w:val="clear" w:color="auto" w:fill="F8F9FA"/>
              </w:rPr>
              <w:t>Çekici çizilmeye ve dayanıklı lamina</w:t>
            </w:r>
            <w:r>
              <w:rPr>
                <w:rFonts w:cs="Arial"/>
                <w:color w:val="222222"/>
                <w:sz w:val="18"/>
                <w:szCs w:val="18"/>
                <w:shd w:val="clear" w:color="auto" w:fill="F8F9FA"/>
              </w:rPr>
              <w:t>n</w:t>
            </w:r>
            <w:r w:rsidRPr="002E6056">
              <w:rPr>
                <w:rFonts w:cs="Arial"/>
                <w:color w:val="222222"/>
                <w:sz w:val="18"/>
                <w:szCs w:val="18"/>
                <w:shd w:val="clear" w:color="auto" w:fill="F8F9FA"/>
              </w:rPr>
              <w:t>t. Algılama Başlıkları ve Destek: ağır hizmet tipi alüminyum.</w:t>
            </w:r>
          </w:p>
        </w:tc>
      </w:tr>
      <w:tr w:rsidR="00F92A32" w14:paraId="3F525965" w14:textId="77777777" w:rsidTr="005D49A1">
        <w:tc>
          <w:tcPr>
            <w:tcW w:w="3085" w:type="dxa"/>
          </w:tcPr>
          <w:p w14:paraId="3B901610" w14:textId="77777777" w:rsidR="00F92A32" w:rsidRPr="005A7E04" w:rsidRDefault="005A7E04"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sidRPr="005A7E04">
              <w:rPr>
                <w:rFonts w:cs="Arial"/>
                <w:b/>
                <w:color w:val="222222"/>
                <w:sz w:val="18"/>
                <w:szCs w:val="18"/>
                <w:shd w:val="clear" w:color="auto" w:fill="F8F9FA"/>
              </w:rPr>
              <w:t>Kontrol Çıkışları:</w:t>
            </w:r>
          </w:p>
        </w:tc>
        <w:tc>
          <w:tcPr>
            <w:tcW w:w="6127" w:type="dxa"/>
          </w:tcPr>
          <w:p w14:paraId="21AB2FB8" w14:textId="77777777" w:rsidR="00F92A32" w:rsidRPr="002E6056" w:rsidRDefault="005A7E04"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Arial"/>
                <w:color w:val="222222"/>
                <w:sz w:val="18"/>
                <w:szCs w:val="18"/>
                <w:shd w:val="clear" w:color="auto" w:fill="F8F9FA"/>
              </w:rPr>
            </w:pPr>
            <w:r w:rsidRPr="00335446">
              <w:rPr>
                <w:color w:val="222222"/>
                <w:sz w:val="18"/>
                <w:szCs w:val="18"/>
              </w:rPr>
              <w:t>Harici alarmları ve kontrol cihazlarını çalıştırmak için katı hal anahtarları (düşük voltajlı AC veya DC).</w:t>
            </w:r>
          </w:p>
        </w:tc>
      </w:tr>
      <w:tr w:rsidR="00F92A32" w14:paraId="62735A67" w14:textId="77777777" w:rsidTr="005D49A1">
        <w:tc>
          <w:tcPr>
            <w:tcW w:w="3085" w:type="dxa"/>
          </w:tcPr>
          <w:p w14:paraId="553C5055" w14:textId="77777777" w:rsidR="00F92A32" w:rsidRDefault="005A7E04"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222222"/>
                <w:sz w:val="18"/>
                <w:szCs w:val="18"/>
              </w:rPr>
            </w:pPr>
            <w:r w:rsidRPr="00335446">
              <w:rPr>
                <w:color w:val="222222"/>
                <w:sz w:val="18"/>
                <w:szCs w:val="18"/>
              </w:rPr>
              <w:lastRenderedPageBreak/>
              <w:t>Alarm Göstergeleri / Rastgele Alarm Özelliği</w:t>
            </w:r>
          </w:p>
        </w:tc>
        <w:tc>
          <w:tcPr>
            <w:tcW w:w="6127" w:type="dxa"/>
          </w:tcPr>
          <w:p w14:paraId="05E2A227" w14:textId="77777777" w:rsidR="00F92A32" w:rsidRPr="002E6056" w:rsidRDefault="005A7E04" w:rsidP="00077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Arial"/>
                <w:color w:val="222222"/>
                <w:sz w:val="18"/>
                <w:szCs w:val="18"/>
                <w:shd w:val="clear" w:color="auto" w:fill="F8F9FA"/>
              </w:rPr>
            </w:pPr>
            <w:r w:rsidRPr="00335446">
              <w:rPr>
                <w:color w:val="222222"/>
                <w:sz w:val="18"/>
                <w:szCs w:val="18"/>
              </w:rPr>
              <w:t>33 bölge, ses seviyesi ayarlanabilir sesli ton, parlak LED görsel.</w:t>
            </w:r>
          </w:p>
        </w:tc>
      </w:tr>
    </w:tbl>
    <w:p w14:paraId="7E601002" w14:textId="77777777" w:rsidR="0055018B" w:rsidRDefault="00000000" w:rsidP="000774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b/>
          <w:color w:val="222222"/>
          <w:sz w:val="18"/>
          <w:szCs w:val="18"/>
        </w:rPr>
      </w:pPr>
      <w:r>
        <w:rPr>
          <w:rFonts w:eastAsia="Times New Roman" w:cs="Courier New"/>
          <w:b/>
          <w:noProof/>
          <w:color w:val="222222"/>
          <w:sz w:val="18"/>
          <w:szCs w:val="18"/>
          <w:lang w:eastAsia="tr-TR"/>
        </w:rPr>
        <w:pict w14:anchorId="7831A653">
          <v:group id="_x0000_s2097" style="position:absolute;margin-left:168.05pt;margin-top:22.3pt;width:251.25pt;height:574.6pt;z-index:251660288;mso-position-horizontal-relative:page;mso-position-vertical-relative:text" coordorigin="9121,-648" coordsize="6618,15208">
            <v:rect id="_x0000_s2098" style="position:absolute;left:9120;top:-648;width:6618;height:15208" fillcolor="#332d2a" stroked="f">
              <v:fill opacity="786f"/>
            </v:rect>
            <v:shape id="_x0000_s2099" type="#_x0000_t75" style="position:absolute;left:9552;top:-217;width:5755;height:14344">
              <v:imagedata r:id="rId13" o:title=""/>
            </v:shape>
            <w10:wrap anchorx="page"/>
          </v:group>
        </w:pict>
      </w:r>
    </w:p>
    <w:p w14:paraId="465320D3" w14:textId="77777777" w:rsidR="0055018B" w:rsidRDefault="0055018B" w:rsidP="000774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Courier New"/>
          <w:b/>
          <w:color w:val="222222"/>
          <w:sz w:val="18"/>
          <w:szCs w:val="18"/>
          <w:lang w:eastAsia="tr-TR"/>
        </w:rPr>
      </w:pPr>
    </w:p>
    <w:p w14:paraId="7E1F217B" w14:textId="77777777" w:rsidR="005D49A1" w:rsidRPr="00A80346" w:rsidRDefault="005D49A1" w:rsidP="0007745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Courier New"/>
          <w:b/>
          <w:color w:val="222222"/>
          <w:sz w:val="18"/>
          <w:szCs w:val="18"/>
          <w:lang w:eastAsia="tr-TR"/>
        </w:rPr>
      </w:pPr>
    </w:p>
    <w:p w14:paraId="0B545BEE" w14:textId="77777777" w:rsidR="00F5155B" w:rsidRPr="00F5155B" w:rsidRDefault="00F5155B" w:rsidP="00F515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51" w:lineRule="atLeast"/>
        <w:rPr>
          <w:rFonts w:eastAsia="Times New Roman" w:cs="Courier New"/>
          <w:color w:val="222222"/>
          <w:sz w:val="18"/>
          <w:szCs w:val="18"/>
          <w:lang w:eastAsia="tr-TR"/>
        </w:rPr>
      </w:pPr>
    </w:p>
    <w:p w14:paraId="3E5770D5" w14:textId="77777777" w:rsidR="00F5155B" w:rsidRDefault="00F5155B"/>
    <w:p w14:paraId="3B907E23" w14:textId="77777777" w:rsidR="008628D2" w:rsidRDefault="008628D2"/>
    <w:p w14:paraId="3143C7A1" w14:textId="77777777" w:rsidR="00E303A9" w:rsidRDefault="00E303A9"/>
    <w:sectPr w:rsidR="00E303A9" w:rsidSect="008628D2">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178F4" w14:textId="77777777" w:rsidR="009D39A5" w:rsidRDefault="009D39A5" w:rsidP="00F5155B">
      <w:pPr>
        <w:spacing w:after="0" w:line="240" w:lineRule="auto"/>
      </w:pPr>
      <w:r>
        <w:separator/>
      </w:r>
    </w:p>
  </w:endnote>
  <w:endnote w:type="continuationSeparator" w:id="0">
    <w:p w14:paraId="56161D96" w14:textId="77777777" w:rsidR="009D39A5" w:rsidRDefault="009D39A5" w:rsidP="00F51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06C4E" w14:textId="77777777" w:rsidR="002C1540" w:rsidRDefault="002C154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3A02A" w14:textId="77777777" w:rsidR="002C1540" w:rsidRDefault="002C154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8795E" w14:textId="77777777" w:rsidR="002C1540" w:rsidRDefault="002C154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60278" w14:textId="77777777" w:rsidR="009D39A5" w:rsidRDefault="009D39A5" w:rsidP="00F5155B">
      <w:pPr>
        <w:spacing w:after="0" w:line="240" w:lineRule="auto"/>
      </w:pPr>
      <w:r>
        <w:separator/>
      </w:r>
    </w:p>
  </w:footnote>
  <w:footnote w:type="continuationSeparator" w:id="0">
    <w:p w14:paraId="6B19EA8F" w14:textId="77777777" w:rsidR="009D39A5" w:rsidRDefault="009D39A5" w:rsidP="00F51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C7A6" w14:textId="77777777" w:rsidR="002C1540" w:rsidRDefault="002C154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0794A" w14:textId="12E32CE4" w:rsidR="00F5155B" w:rsidRPr="00F5155B" w:rsidRDefault="002C1540" w:rsidP="00F5155B">
    <w:pPr>
      <w:pStyle w:val="stBilgi"/>
    </w:pPr>
    <w:r>
      <w:rPr>
        <w:noProof/>
        <w:lang w:eastAsia="tr-TR"/>
      </w:rPr>
      <w:t>CZ-300C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B8CF3" w14:textId="77777777" w:rsidR="002C1540" w:rsidRDefault="002C154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55EAD"/>
    <w:multiLevelType w:val="hybridMultilevel"/>
    <w:tmpl w:val="F4C0132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7399423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10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5155B"/>
    <w:rsid w:val="000432FD"/>
    <w:rsid w:val="00047F41"/>
    <w:rsid w:val="00077453"/>
    <w:rsid w:val="001964ED"/>
    <w:rsid w:val="001E59A7"/>
    <w:rsid w:val="002B5804"/>
    <w:rsid w:val="002C1540"/>
    <w:rsid w:val="00321502"/>
    <w:rsid w:val="003949F0"/>
    <w:rsid w:val="003E15E3"/>
    <w:rsid w:val="00434480"/>
    <w:rsid w:val="004C452B"/>
    <w:rsid w:val="0055018B"/>
    <w:rsid w:val="005A7E04"/>
    <w:rsid w:val="005D49A1"/>
    <w:rsid w:val="008628D2"/>
    <w:rsid w:val="00905175"/>
    <w:rsid w:val="0090712E"/>
    <w:rsid w:val="00944E83"/>
    <w:rsid w:val="009958D0"/>
    <w:rsid w:val="009C7B68"/>
    <w:rsid w:val="009D39A5"/>
    <w:rsid w:val="00AE4035"/>
    <w:rsid w:val="00C946BE"/>
    <w:rsid w:val="00CA53E3"/>
    <w:rsid w:val="00D74475"/>
    <w:rsid w:val="00DA7A8F"/>
    <w:rsid w:val="00DC1B96"/>
    <w:rsid w:val="00E303A9"/>
    <w:rsid w:val="00F5155B"/>
    <w:rsid w:val="00F92A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00"/>
    <o:shapelayout v:ext="edit">
      <o:idmap v:ext="edit" data="2"/>
    </o:shapelayout>
  </w:shapeDefaults>
  <w:decimalSymbol w:val=","/>
  <w:listSeparator w:val=";"/>
  <w14:docId w14:val="62B8B2A3"/>
  <w15:docId w15:val="{4668682F-F0D6-4BB3-9ED5-30895967B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55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5155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5155B"/>
  </w:style>
  <w:style w:type="paragraph" w:styleId="AltBilgi">
    <w:name w:val="footer"/>
    <w:basedOn w:val="Normal"/>
    <w:link w:val="AltBilgiChar"/>
    <w:uiPriority w:val="99"/>
    <w:unhideWhenUsed/>
    <w:rsid w:val="00F5155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5155B"/>
  </w:style>
  <w:style w:type="paragraph" w:styleId="BalonMetni">
    <w:name w:val="Balloon Text"/>
    <w:basedOn w:val="Normal"/>
    <w:link w:val="BalonMetniChar"/>
    <w:uiPriority w:val="99"/>
    <w:semiHidden/>
    <w:unhideWhenUsed/>
    <w:rsid w:val="00F5155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5155B"/>
    <w:rPr>
      <w:rFonts w:ascii="Tahoma" w:hAnsi="Tahoma" w:cs="Tahoma"/>
      <w:sz w:val="16"/>
      <w:szCs w:val="16"/>
    </w:rPr>
  </w:style>
  <w:style w:type="paragraph" w:styleId="ListeParagraf">
    <w:name w:val="List Paragraph"/>
    <w:basedOn w:val="Normal"/>
    <w:uiPriority w:val="34"/>
    <w:qFormat/>
    <w:rsid w:val="00F5155B"/>
    <w:pPr>
      <w:ind w:left="720"/>
      <w:contextualSpacing/>
    </w:pPr>
  </w:style>
  <w:style w:type="paragraph" w:styleId="HTMLncedenBiimlendirilmi">
    <w:name w:val="HTML Preformatted"/>
    <w:basedOn w:val="Normal"/>
    <w:link w:val="HTMLncedenBiimlendirilmiChar"/>
    <w:uiPriority w:val="99"/>
    <w:unhideWhenUsed/>
    <w:rsid w:val="00196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1964ED"/>
    <w:rPr>
      <w:rFonts w:ascii="Courier New" w:eastAsia="Times New Roman" w:hAnsi="Courier New" w:cs="Courier New"/>
      <w:sz w:val="20"/>
      <w:szCs w:val="20"/>
      <w:lang w:eastAsia="tr-TR"/>
    </w:rPr>
  </w:style>
  <w:style w:type="table" w:styleId="TabloKlavuzu">
    <w:name w:val="Table Grid"/>
    <w:basedOn w:val="NormalTablo"/>
    <w:uiPriority w:val="59"/>
    <w:rsid w:val="005D49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2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Pages>
  <Words>633</Words>
  <Characters>3612</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MPC</dc:creator>
  <cp:lastModifiedBy>6434</cp:lastModifiedBy>
  <cp:revision>21</cp:revision>
  <dcterms:created xsi:type="dcterms:W3CDTF">2020-03-13T06:56:00Z</dcterms:created>
  <dcterms:modified xsi:type="dcterms:W3CDTF">2023-01-31T07:54:00Z</dcterms:modified>
</cp:coreProperties>
</file>